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3342109"/>
        <w:docPartObj>
          <w:docPartGallery w:val="Cover Pages"/>
          <w:docPartUnique/>
        </w:docPartObj>
      </w:sdtPr>
      <w:sdtEndPr>
        <w:rPr>
          <w:rFonts w:ascii="Arial" w:hAnsi="Arial" w:cs="Arial"/>
          <w:b/>
          <w:i/>
          <w:sz w:val="24"/>
          <w:szCs w:val="24"/>
        </w:rPr>
      </w:sdtEndPr>
      <w:sdtContent>
        <w:p w:rsidR="005B2E74" w:rsidRDefault="00890402">
          <w:r>
            <w:rPr>
              <w:noProof/>
            </w:rPr>
            <mc:AlternateContent>
              <mc:Choice Requires="wps">
                <w:drawing>
                  <wp:anchor distT="0" distB="0" distL="114300" distR="114300" simplePos="0" relativeHeight="25170022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829300" cy="9655810"/>
                    <wp:effectExtent l="3175" t="1270" r="0" b="1270"/>
                    <wp:wrapNone/>
                    <wp:docPr id="6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965581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eastAsiaTheme="minorHAnsi" w:hAnsi="Arial" w:cs="Arial"/>
                                    <w:b/>
                                    <w:i/>
                                    <w:color w:val="auto"/>
                                    <w:spacing w:val="0"/>
                                    <w:kern w:val="0"/>
                                    <w:sz w:val="44"/>
                                    <w:szCs w:val="24"/>
                                    <w:lang w:eastAsia="en-US"/>
                                  </w:rPr>
                                  <w:alias w:val="Título"/>
                                  <w:id w:val="-1070349389"/>
                                  <w:dataBinding w:prefixMappings="xmlns:ns0='http://schemas.openxmlformats.org/package/2006/metadata/core-properties' xmlns:ns1='http://purl.org/dc/elements/1.1/'" w:xpath="/ns0:coreProperties[1]/ns1:title[1]" w:storeItemID="{6C3C8BC8-F283-45AE-878A-BAB7291924A1}"/>
                                  <w:text/>
                                </w:sdtPr>
                                <w:sdtEndPr/>
                                <w:sdtContent>
                                  <w:p w:rsidR="005B2E74" w:rsidRPr="005B2E74" w:rsidRDefault="005B2E74" w:rsidP="005B2E74">
                                    <w:pPr>
                                      <w:pStyle w:val="Puesto"/>
                                      <w:pBdr>
                                        <w:bottom w:val="none" w:sz="0" w:space="0" w:color="auto"/>
                                      </w:pBdr>
                                      <w:rPr>
                                        <w:caps/>
                                        <w:color w:val="FFFFFF" w:themeColor="background1"/>
                                        <w:sz w:val="200"/>
                                        <w:szCs w:val="72"/>
                                      </w:rPr>
                                    </w:pPr>
                                    <w:r w:rsidRPr="005B2E74">
                                      <w:rPr>
                                        <w:rFonts w:ascii="Arial" w:eastAsiaTheme="minorHAnsi" w:hAnsi="Arial" w:cs="Arial"/>
                                        <w:b/>
                                        <w:i/>
                                        <w:color w:val="auto"/>
                                        <w:spacing w:val="0"/>
                                        <w:kern w:val="0"/>
                                        <w:sz w:val="44"/>
                                        <w:szCs w:val="24"/>
                                        <w:lang w:eastAsia="en-US"/>
                                      </w:rPr>
                                      <w:t>APLICACIÓN DE LAS HERRAMIE</w:t>
                                    </w:r>
                                    <w:r>
                                      <w:rPr>
                                        <w:rFonts w:ascii="Arial" w:eastAsiaTheme="minorHAnsi" w:hAnsi="Arial" w:cs="Arial"/>
                                        <w:b/>
                                        <w:i/>
                                        <w:color w:val="auto"/>
                                        <w:spacing w:val="0"/>
                                        <w:kern w:val="0"/>
                                        <w:sz w:val="44"/>
                                        <w:szCs w:val="24"/>
                                        <w:lang w:eastAsia="en-US"/>
                                      </w:rPr>
                                      <w:t xml:space="preserve">NTAS ESTADÍSTICAS DE LA CALIDAD   </w:t>
                                    </w:r>
                                    <w:r w:rsidRPr="005B2E74">
                                      <w:rPr>
                                        <w:rFonts w:ascii="Arial" w:eastAsiaTheme="minorHAnsi" w:hAnsi="Arial" w:cs="Arial"/>
                                        <w:b/>
                                        <w:i/>
                                        <w:color w:val="auto"/>
                                        <w:spacing w:val="0"/>
                                        <w:kern w:val="0"/>
                                        <w:sz w:val="44"/>
                                        <w:szCs w:val="24"/>
                                        <w:lang w:eastAsia="en-US"/>
                                      </w:rPr>
                                      <w:t>EN LA EMPRESA SIMEC</w:t>
                                    </w:r>
                                  </w:p>
                                </w:sdtContent>
                              </w:sdt>
                              <w:p w:rsidR="005B2E74" w:rsidRDefault="005B2E74">
                                <w:pPr>
                                  <w:spacing w:before="240"/>
                                  <w:ind w:left="720"/>
                                  <w:jc w:val="right"/>
                                  <w:rPr>
                                    <w:color w:val="FFFFFF" w:themeColor="background1"/>
                                  </w:rPr>
                                </w:pPr>
                              </w:p>
                              <w:sdt>
                                <w:sdtPr>
                                  <w:rPr>
                                    <w:rFonts w:ascii="Arial" w:hAnsi="Arial" w:cs="Arial"/>
                                    <w:sz w:val="32"/>
                                    <w:szCs w:val="24"/>
                                  </w:rPr>
                                  <w:alias w:val="Descripción breve"/>
                                  <w:id w:val="-1798671536"/>
                                  <w:dataBinding w:prefixMappings="xmlns:ns0='http://schemas.microsoft.com/office/2006/coverPageProps'" w:xpath="/ns0:CoverPageProperties[1]/ns0:Abstract[1]" w:storeItemID="{55AF091B-3C7A-41E3-B477-F2FDAA23CFDA}"/>
                                  <w:text/>
                                </w:sdtPr>
                                <w:sdtEndPr/>
                                <w:sdtContent>
                                  <w:p w:rsidR="005B2E74" w:rsidRDefault="00E529AD" w:rsidP="005B2E74">
                                    <w:pPr>
                                      <w:spacing w:before="240"/>
                                      <w:ind w:left="1008"/>
                                      <w:rPr>
                                        <w:color w:val="FFFFFF" w:themeColor="background1"/>
                                      </w:rPr>
                                    </w:pPr>
                                    <w:r>
                                      <w:rPr>
                                        <w:rFonts w:ascii="Arial" w:hAnsi="Arial" w:cs="Arial"/>
                                        <w:sz w:val="32"/>
                                        <w:szCs w:val="24"/>
                                      </w:rPr>
                                      <w:t>ALUMNA: ROMERO GONZALEZ MY</w:t>
                                    </w:r>
                                    <w:r w:rsidR="005B2E74" w:rsidRPr="005B2E74">
                                      <w:rPr>
                                        <w:rFonts w:ascii="Arial" w:hAnsi="Arial" w:cs="Arial"/>
                                        <w:sz w:val="32"/>
                                        <w:szCs w:val="24"/>
                                      </w:rPr>
                                      <w:t>RNA ALEJANDRA</w:t>
                                    </w:r>
                                    <w:r w:rsidR="005B2E74">
                                      <w:rPr>
                                        <w:rFonts w:ascii="Arial" w:hAnsi="Arial" w:cs="Arial"/>
                                        <w:sz w:val="32"/>
                                        <w:szCs w:val="24"/>
                                      </w:rPr>
                                      <w:t xml:space="preserve">                                   </w:t>
                                    </w:r>
                                    <w:r w:rsidR="005B2E74" w:rsidRPr="005B2E74">
                                      <w:rPr>
                                        <w:rFonts w:ascii="Arial" w:hAnsi="Arial" w:cs="Arial"/>
                                        <w:sz w:val="32"/>
                                        <w:szCs w:val="24"/>
                                      </w:rPr>
                                      <w:t>SEMESTRE:5TO</w:t>
                                    </w:r>
                                    <w:r w:rsidR="005B2E74">
                                      <w:rPr>
                                        <w:rFonts w:ascii="Arial" w:hAnsi="Arial" w:cs="Arial"/>
                                        <w:sz w:val="32"/>
                                        <w:szCs w:val="24"/>
                                      </w:rPr>
                                      <w:t xml:space="preserve">                                          </w:t>
                                    </w:r>
                                    <w:r w:rsidR="005B2E74" w:rsidRPr="005B2E74">
                                      <w:rPr>
                                        <w:rFonts w:ascii="Arial" w:hAnsi="Arial" w:cs="Arial"/>
                                        <w:sz w:val="32"/>
                                        <w:szCs w:val="24"/>
                                      </w:rPr>
                                      <w:t>NÚMERO DE CONTROL:</w:t>
                                    </w:r>
                                    <w:r w:rsidR="005B2E74">
                                      <w:rPr>
                                        <w:rFonts w:ascii="Arial" w:hAnsi="Arial" w:cs="Arial"/>
                                        <w:sz w:val="32"/>
                                        <w:szCs w:val="24"/>
                                      </w:rPr>
                                      <w:t xml:space="preserve">  </w:t>
                                    </w:r>
                                    <w:r>
                                      <w:rPr>
                                        <w:rFonts w:ascii="Arial" w:hAnsi="Arial" w:cs="Arial"/>
                                        <w:sz w:val="32"/>
                                        <w:szCs w:val="24"/>
                                      </w:rPr>
                                      <w:t>12350748</w:t>
                                    </w:r>
                                    <w:r w:rsidR="005B2E74">
                                      <w:rPr>
                                        <w:rFonts w:ascii="Arial" w:hAnsi="Arial" w:cs="Arial"/>
                                        <w:sz w:val="32"/>
                                        <w:szCs w:val="24"/>
                                      </w:rPr>
                                      <w:t xml:space="preserve">                </w:t>
                                    </w:r>
                                    <w:r w:rsidR="005B2E74" w:rsidRPr="005B2E74">
                                      <w:rPr>
                                        <w:rFonts w:ascii="Arial" w:hAnsi="Arial" w:cs="Arial"/>
                                        <w:sz w:val="32"/>
                                        <w:szCs w:val="24"/>
                                      </w:rPr>
                                      <w:t>MATERIA:CONTROL ESTADÍSTICO DE LA CALIDAD</w:t>
                                    </w:r>
                                    <w:r w:rsidR="005B2E74">
                                      <w:rPr>
                                        <w:rFonts w:ascii="Arial" w:hAnsi="Arial" w:cs="Arial"/>
                                        <w:sz w:val="32"/>
                                        <w:szCs w:val="24"/>
                                      </w:rPr>
                                      <w:t xml:space="preserve">                                                 </w:t>
                                    </w:r>
                                    <w:r w:rsidR="005B2E74" w:rsidRPr="005B2E74">
                                      <w:rPr>
                                        <w:rFonts w:ascii="Arial" w:hAnsi="Arial" w:cs="Arial"/>
                                        <w:sz w:val="32"/>
                                        <w:szCs w:val="24"/>
                                      </w:rPr>
                                      <w:t>HORA:11:00 A 12:00 HRS.</w:t>
                                    </w:r>
                                    <w:r w:rsidR="005B2E74">
                                      <w:rPr>
                                        <w:rFonts w:ascii="Arial" w:hAnsi="Arial" w:cs="Arial"/>
                                        <w:sz w:val="32"/>
                                        <w:szCs w:val="24"/>
                                      </w:rPr>
                                      <w:t xml:space="preserve">                  CATEDRATICO</w:t>
                                    </w:r>
                                    <w:r w:rsidR="005B2E74" w:rsidRPr="005B2E74">
                                      <w:rPr>
                                        <w:rFonts w:ascii="Arial" w:hAnsi="Arial" w:cs="Arial"/>
                                        <w:sz w:val="32"/>
                                        <w:szCs w:val="24"/>
                                      </w:rPr>
                                      <w:t>:</w:t>
                                    </w:r>
                                    <w:r w:rsidR="005B2E74">
                                      <w:rPr>
                                        <w:rFonts w:ascii="Arial" w:hAnsi="Arial" w:cs="Arial"/>
                                        <w:sz w:val="32"/>
                                        <w:szCs w:val="24"/>
                                      </w:rPr>
                                      <w:t xml:space="preserve"> </w:t>
                                    </w:r>
                                    <w:r w:rsidR="005B2E74" w:rsidRPr="005B2E74">
                                      <w:rPr>
                                        <w:rFonts w:ascii="Arial" w:hAnsi="Arial" w:cs="Arial"/>
                                        <w:sz w:val="32"/>
                                        <w:szCs w:val="24"/>
                                      </w:rPr>
                                      <w:t>M. A. MIGUEL VARGAS GUEVARA</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Rectángulo 47" o:spid="_x0000_s1026" style="position:absolute;margin-left:0;margin-top:0;width:459pt;height:760.3pt;z-index:25170022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" fillcolor="#4f81bd [3204]" stroked="f" strokeweight="2pt">
                    <v:path arrowok="t"/>
                    <v:textbox inset="21.6pt,1in,21.6pt">
                      <w:txbxContent>
                        <w:sdt>
                          <w:sdtPr>
                            <w:rPr>
                              <w:rFonts w:ascii="Arial" w:eastAsiaTheme="minorHAnsi" w:hAnsi="Arial" w:cs="Arial"/>
                              <w:b/>
                              <w:i/>
                              <w:color w:val="auto"/>
                              <w:spacing w:val="0"/>
                              <w:kern w:val="0"/>
                              <w:sz w:val="44"/>
                              <w:szCs w:val="24"/>
                              <w:lang w:eastAsia="en-US"/>
                            </w:rPr>
                            <w:alias w:val="Título"/>
                            <w:id w:val="-1070349389"/>
                            <w:dataBinding w:prefixMappings="xmlns:ns0='http://schemas.openxmlformats.org/package/2006/metadata/core-properties' xmlns:ns1='http://purl.org/dc/elements/1.1/'" w:xpath="/ns0:coreProperties[1]/ns1:title[1]" w:storeItemID="{6C3C8BC8-F283-45AE-878A-BAB7291924A1}"/>
                            <w:text/>
                          </w:sdtPr>
                          <w:sdtEndPr/>
                          <w:sdtContent>
                            <w:p w:rsidR="005B2E74" w:rsidRPr="005B2E74" w:rsidRDefault="005B2E74" w:rsidP="005B2E74">
                              <w:pPr>
                                <w:pStyle w:val="Puesto"/>
                                <w:pBdr>
                                  <w:bottom w:val="none" w:sz="0" w:space="0" w:color="auto"/>
                                </w:pBdr>
                                <w:rPr>
                                  <w:caps/>
                                  <w:color w:val="FFFFFF" w:themeColor="background1"/>
                                  <w:sz w:val="200"/>
                                  <w:szCs w:val="72"/>
                                </w:rPr>
                              </w:pPr>
                              <w:r w:rsidRPr="005B2E74">
                                <w:rPr>
                                  <w:rFonts w:ascii="Arial" w:eastAsiaTheme="minorHAnsi" w:hAnsi="Arial" w:cs="Arial"/>
                                  <w:b/>
                                  <w:i/>
                                  <w:color w:val="auto"/>
                                  <w:spacing w:val="0"/>
                                  <w:kern w:val="0"/>
                                  <w:sz w:val="44"/>
                                  <w:szCs w:val="24"/>
                                  <w:lang w:eastAsia="en-US"/>
                                </w:rPr>
                                <w:t>APLICACIÓN DE LAS HERRAMIE</w:t>
                              </w:r>
                              <w:r>
                                <w:rPr>
                                  <w:rFonts w:ascii="Arial" w:eastAsiaTheme="minorHAnsi" w:hAnsi="Arial" w:cs="Arial"/>
                                  <w:b/>
                                  <w:i/>
                                  <w:color w:val="auto"/>
                                  <w:spacing w:val="0"/>
                                  <w:kern w:val="0"/>
                                  <w:sz w:val="44"/>
                                  <w:szCs w:val="24"/>
                                  <w:lang w:eastAsia="en-US"/>
                                </w:rPr>
                                <w:t xml:space="preserve">NTAS ESTADÍSTICAS DE LA CALIDAD   </w:t>
                              </w:r>
                              <w:r w:rsidRPr="005B2E74">
                                <w:rPr>
                                  <w:rFonts w:ascii="Arial" w:eastAsiaTheme="minorHAnsi" w:hAnsi="Arial" w:cs="Arial"/>
                                  <w:b/>
                                  <w:i/>
                                  <w:color w:val="auto"/>
                                  <w:spacing w:val="0"/>
                                  <w:kern w:val="0"/>
                                  <w:sz w:val="44"/>
                                  <w:szCs w:val="24"/>
                                  <w:lang w:eastAsia="en-US"/>
                                </w:rPr>
                                <w:t>EN LA EMPRESA SIMEC</w:t>
                              </w:r>
                            </w:p>
                          </w:sdtContent>
                        </w:sdt>
                        <w:p w:rsidR="005B2E74" w:rsidRDefault="005B2E74">
                          <w:pPr>
                            <w:spacing w:before="240"/>
                            <w:ind w:left="720"/>
                            <w:jc w:val="right"/>
                            <w:rPr>
                              <w:color w:val="FFFFFF" w:themeColor="background1"/>
                            </w:rPr>
                          </w:pPr>
                        </w:p>
                        <w:sdt>
                          <w:sdtPr>
                            <w:rPr>
                              <w:rFonts w:ascii="Arial" w:hAnsi="Arial" w:cs="Arial"/>
                              <w:sz w:val="32"/>
                              <w:szCs w:val="24"/>
                            </w:rPr>
                            <w:alias w:val="Descripción breve"/>
                            <w:id w:val="-1798671536"/>
                            <w:dataBinding w:prefixMappings="xmlns:ns0='http://schemas.microsoft.com/office/2006/coverPageProps'" w:xpath="/ns0:CoverPageProperties[1]/ns0:Abstract[1]" w:storeItemID="{55AF091B-3C7A-41E3-B477-F2FDAA23CFDA}"/>
                            <w:text/>
                          </w:sdtPr>
                          <w:sdtEndPr/>
                          <w:sdtContent>
                            <w:p w:rsidR="005B2E74" w:rsidRDefault="00E529AD" w:rsidP="005B2E74">
                              <w:pPr>
                                <w:spacing w:before="240"/>
                                <w:ind w:left="1008"/>
                                <w:rPr>
                                  <w:color w:val="FFFFFF" w:themeColor="background1"/>
                                </w:rPr>
                              </w:pPr>
                              <w:r>
                                <w:rPr>
                                  <w:rFonts w:ascii="Arial" w:hAnsi="Arial" w:cs="Arial"/>
                                  <w:sz w:val="32"/>
                                  <w:szCs w:val="24"/>
                                </w:rPr>
                                <w:t>ALUMNA: ROMERO GONZALEZ MY</w:t>
                              </w:r>
                              <w:r w:rsidR="005B2E74" w:rsidRPr="005B2E74">
                                <w:rPr>
                                  <w:rFonts w:ascii="Arial" w:hAnsi="Arial" w:cs="Arial"/>
                                  <w:sz w:val="32"/>
                                  <w:szCs w:val="24"/>
                                </w:rPr>
                                <w:t>RNA ALEJANDRA</w:t>
                              </w:r>
                              <w:r w:rsidR="005B2E74">
                                <w:rPr>
                                  <w:rFonts w:ascii="Arial" w:hAnsi="Arial" w:cs="Arial"/>
                                  <w:sz w:val="32"/>
                                  <w:szCs w:val="24"/>
                                </w:rPr>
                                <w:t xml:space="preserve">                                   </w:t>
                              </w:r>
                              <w:r w:rsidR="005B2E74" w:rsidRPr="005B2E74">
                                <w:rPr>
                                  <w:rFonts w:ascii="Arial" w:hAnsi="Arial" w:cs="Arial"/>
                                  <w:sz w:val="32"/>
                                  <w:szCs w:val="24"/>
                                </w:rPr>
                                <w:t>SEMESTRE:5TO</w:t>
                              </w:r>
                              <w:r w:rsidR="005B2E74">
                                <w:rPr>
                                  <w:rFonts w:ascii="Arial" w:hAnsi="Arial" w:cs="Arial"/>
                                  <w:sz w:val="32"/>
                                  <w:szCs w:val="24"/>
                                </w:rPr>
                                <w:t xml:space="preserve">                                          </w:t>
                              </w:r>
                              <w:r w:rsidR="005B2E74" w:rsidRPr="005B2E74">
                                <w:rPr>
                                  <w:rFonts w:ascii="Arial" w:hAnsi="Arial" w:cs="Arial"/>
                                  <w:sz w:val="32"/>
                                  <w:szCs w:val="24"/>
                                </w:rPr>
                                <w:t>NÚMERO DE CONTROL:</w:t>
                              </w:r>
                              <w:r w:rsidR="005B2E74">
                                <w:rPr>
                                  <w:rFonts w:ascii="Arial" w:hAnsi="Arial" w:cs="Arial"/>
                                  <w:sz w:val="32"/>
                                  <w:szCs w:val="24"/>
                                </w:rPr>
                                <w:t xml:space="preserve">  </w:t>
                              </w:r>
                              <w:r>
                                <w:rPr>
                                  <w:rFonts w:ascii="Arial" w:hAnsi="Arial" w:cs="Arial"/>
                                  <w:sz w:val="32"/>
                                  <w:szCs w:val="24"/>
                                </w:rPr>
                                <w:t>12350748</w:t>
                              </w:r>
                              <w:r w:rsidR="005B2E74">
                                <w:rPr>
                                  <w:rFonts w:ascii="Arial" w:hAnsi="Arial" w:cs="Arial"/>
                                  <w:sz w:val="32"/>
                                  <w:szCs w:val="24"/>
                                </w:rPr>
                                <w:t xml:space="preserve">                </w:t>
                              </w:r>
                              <w:r w:rsidR="005B2E74" w:rsidRPr="005B2E74">
                                <w:rPr>
                                  <w:rFonts w:ascii="Arial" w:hAnsi="Arial" w:cs="Arial"/>
                                  <w:sz w:val="32"/>
                                  <w:szCs w:val="24"/>
                                </w:rPr>
                                <w:t>MATERIA:CONTROL ESTADÍSTICO DE LA CALIDAD</w:t>
                              </w:r>
                              <w:r w:rsidR="005B2E74">
                                <w:rPr>
                                  <w:rFonts w:ascii="Arial" w:hAnsi="Arial" w:cs="Arial"/>
                                  <w:sz w:val="32"/>
                                  <w:szCs w:val="24"/>
                                </w:rPr>
                                <w:t xml:space="preserve">                                                 </w:t>
                              </w:r>
                              <w:r w:rsidR="005B2E74" w:rsidRPr="005B2E74">
                                <w:rPr>
                                  <w:rFonts w:ascii="Arial" w:hAnsi="Arial" w:cs="Arial"/>
                                  <w:sz w:val="32"/>
                                  <w:szCs w:val="24"/>
                                </w:rPr>
                                <w:t>HORA:11:00 A 12:00 HRS.</w:t>
                              </w:r>
                              <w:r w:rsidR="005B2E74">
                                <w:rPr>
                                  <w:rFonts w:ascii="Arial" w:hAnsi="Arial" w:cs="Arial"/>
                                  <w:sz w:val="32"/>
                                  <w:szCs w:val="24"/>
                                </w:rPr>
                                <w:t xml:space="preserve">                  CATEDRATICO</w:t>
                              </w:r>
                              <w:r w:rsidR="005B2E74" w:rsidRPr="005B2E74">
                                <w:rPr>
                                  <w:rFonts w:ascii="Arial" w:hAnsi="Arial" w:cs="Arial"/>
                                  <w:sz w:val="32"/>
                                  <w:szCs w:val="24"/>
                                </w:rPr>
                                <w:t>:</w:t>
                              </w:r>
                              <w:r w:rsidR="005B2E74">
                                <w:rPr>
                                  <w:rFonts w:ascii="Arial" w:hAnsi="Arial" w:cs="Arial"/>
                                  <w:sz w:val="32"/>
                                  <w:szCs w:val="24"/>
                                </w:rPr>
                                <w:t xml:space="preserve"> </w:t>
                              </w:r>
                              <w:r w:rsidR="005B2E74" w:rsidRPr="005B2E74">
                                <w:rPr>
                                  <w:rFonts w:ascii="Arial" w:hAnsi="Arial" w:cs="Arial"/>
                                  <w:sz w:val="32"/>
                                  <w:szCs w:val="24"/>
                                </w:rPr>
                                <w:t>M. A. MIGUEL VARGAS GUEVARA</w:t>
                              </w:r>
                            </w:p>
                          </w:sdtContent>
                        </w:sdt>
                      </w:txbxContent>
                    </v:textbox>
                    <w10:wrap anchorx="page" anchory="page"/>
                  </v:rect>
                </w:pict>
              </mc:Fallback>
            </mc:AlternateContent>
          </w:r>
          <w:r>
            <w:rPr>
              <w:noProof/>
            </w:rPr>
            <mc:AlternateContent>
              <mc:Choice Requires="wps">
                <w:drawing>
                  <wp:anchor distT="0" distB="0" distL="114300" distR="114300" simplePos="0" relativeHeight="251701248"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3270"/>
                    <wp:effectExtent l="0" t="0" r="5080" b="2540"/>
                    <wp:wrapNone/>
                    <wp:docPr id="66"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ítulo"/>
                                  <w:id w:val="312765920"/>
                                  <w:showingPlcHdr/>
                                  <w:dataBinding w:prefixMappings="xmlns:ns0='http://schemas.openxmlformats.org/package/2006/metadata/core-properties' xmlns:ns1='http://purl.org/dc/elements/1.1/'" w:xpath="/ns0:coreProperties[1]/ns1:subject[1]" w:storeItemID="{6C3C8BC8-F283-45AE-878A-BAB7291924A1}"/>
                                  <w:text/>
                                </w:sdtPr>
                                <w:sdtEndPr/>
                                <w:sdtContent>
                                  <w:p w:rsidR="005B2E74" w:rsidRDefault="005B2E74">
                                    <w:pPr>
                                      <w:pStyle w:val="Subttulo"/>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8" o:spid="_x0000_s1027" style="position:absolute;margin-left:0;margin-top:0;width:148.1pt;height:760.1pt;z-index:2517012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" fillcolor="#1f497d [3215]" stroked="f" strokeweight="2pt">
                    <v:path arrowok="t"/>
                    <v:textbox inset="14.4pt,,14.4pt">
                      <w:txbxContent>
                        <w:sdt>
                          <w:sdtPr>
                            <w:rPr>
                              <w:color w:val="FFFFFF" w:themeColor="background1"/>
                            </w:rPr>
                            <w:alias w:val="Subtítulo"/>
                            <w:id w:val="312765920"/>
                            <w:showingPlcHdr/>
                            <w:dataBinding w:prefixMappings="xmlns:ns0='http://schemas.openxmlformats.org/package/2006/metadata/core-properties' xmlns:ns1='http://purl.org/dc/elements/1.1/'" w:xpath="/ns0:coreProperties[1]/ns1:subject[1]" w:storeItemID="{6C3C8BC8-F283-45AE-878A-BAB7291924A1}"/>
                            <w:text/>
                          </w:sdtPr>
                          <w:sdtEndPr/>
                          <w:sdtContent>
                            <w:p w:rsidR="005B2E74" w:rsidRDefault="005B2E74">
                              <w:pPr>
                                <w:pStyle w:val="Subttulo"/>
                                <w:rPr>
                                  <w:color w:val="FFFFFF" w:themeColor="background1"/>
                                </w:rPr>
                              </w:pPr>
                              <w:r>
                                <w:rPr>
                                  <w:color w:val="FFFFFF" w:themeColor="background1"/>
                                </w:rPr>
                                <w:t xml:space="preserve">     </w:t>
                              </w:r>
                            </w:p>
                          </w:sdtContent>
                        </w:sdt>
                      </w:txbxContent>
                    </v:textbox>
                    <w10:wrap anchorx="page" anchory="page"/>
                  </v:rect>
                </w:pict>
              </mc:Fallback>
            </mc:AlternateContent>
          </w:r>
        </w:p>
        <w:p w:rsidR="005B2E74" w:rsidRDefault="005B2E74"/>
        <w:p w:rsidR="005B2E74" w:rsidRDefault="005B2E74">
          <w:pPr>
            <w:rPr>
              <w:rFonts w:ascii="Arial" w:hAnsi="Arial" w:cs="Arial"/>
              <w:b/>
              <w:i/>
              <w:sz w:val="24"/>
              <w:szCs w:val="24"/>
            </w:rPr>
          </w:pPr>
          <w:r>
            <w:rPr>
              <w:rFonts w:ascii="Arial" w:hAnsi="Arial" w:cs="Arial"/>
              <w:b/>
              <w:i/>
              <w:sz w:val="24"/>
              <w:szCs w:val="24"/>
            </w:rPr>
            <w:br w:type="page"/>
          </w:r>
        </w:p>
      </w:sdtContent>
    </w:sdt>
    <w:p w:rsidR="009C0907" w:rsidRDefault="009C0907" w:rsidP="009C0907">
      <w:pPr>
        <w:spacing w:line="360" w:lineRule="auto"/>
        <w:jc w:val="both"/>
        <w:rPr>
          <w:rFonts w:ascii="Arial" w:hAnsi="Arial" w:cs="Arial"/>
          <w:sz w:val="24"/>
        </w:rPr>
      </w:pPr>
      <w:r w:rsidRPr="009C0907">
        <w:rPr>
          <w:rFonts w:ascii="Arial" w:hAnsi="Arial" w:cs="Arial"/>
          <w:b/>
          <w:i/>
          <w:sz w:val="28"/>
        </w:rPr>
        <w:lastRenderedPageBreak/>
        <w:t>Planta de Grupo Simec</w:t>
      </w:r>
      <w:r w:rsidRPr="009C0907">
        <w:rPr>
          <w:rFonts w:ascii="Arial" w:hAnsi="Arial" w:cs="Arial"/>
          <w:sz w:val="28"/>
        </w:rPr>
        <w:t xml:space="preserve"> </w:t>
      </w:r>
    </w:p>
    <w:p w:rsidR="009C0907" w:rsidRPr="009C0907" w:rsidRDefault="009C0907" w:rsidP="009C0907">
      <w:pPr>
        <w:spacing w:line="360" w:lineRule="auto"/>
        <w:jc w:val="both"/>
        <w:rPr>
          <w:rFonts w:ascii="Arial" w:hAnsi="Arial" w:cs="Arial"/>
          <w:sz w:val="24"/>
        </w:rPr>
      </w:pPr>
      <w:r>
        <w:rPr>
          <w:rFonts w:ascii="Arial" w:hAnsi="Arial" w:cs="Arial"/>
          <w:sz w:val="24"/>
        </w:rPr>
        <w:t>(P</w:t>
      </w:r>
      <w:r w:rsidRPr="009C0907">
        <w:rPr>
          <w:rFonts w:ascii="Arial" w:hAnsi="Arial" w:cs="Arial"/>
          <w:sz w:val="24"/>
        </w:rPr>
        <w:t>rincipal subsidiaria de ICH), dedicada a la fabricación de aceros especiales, varilla y perfiles comerciales. Esta planta cuenta con hornos de fundición y trenes de laminación para barras. Fabrica barra redonda laminada en caliente, hexágono laminado en caliente, barra cuadrada laminada en caliente, solera muelle, varilla recta corrugada, redondo comercial y solera comercial. Capacidad instalada de producción: 500,000 toneladas de acero líquido y 450,000 toneladas de laminación.</w:t>
      </w:r>
    </w:p>
    <w:p w:rsidR="009C0907" w:rsidRPr="009C0907" w:rsidRDefault="009C0907" w:rsidP="009C0907">
      <w:pPr>
        <w:spacing w:line="360" w:lineRule="auto"/>
        <w:jc w:val="both"/>
        <w:rPr>
          <w:rFonts w:ascii="Arial" w:hAnsi="Arial" w:cs="Arial"/>
          <w:b/>
          <w:i/>
          <w:sz w:val="28"/>
        </w:rPr>
      </w:pPr>
      <w:r w:rsidRPr="009C0907">
        <w:rPr>
          <w:rFonts w:ascii="Arial" w:hAnsi="Arial" w:cs="Arial"/>
          <w:b/>
          <w:i/>
          <w:sz w:val="28"/>
        </w:rPr>
        <w:t>Dirección y contacto</w:t>
      </w:r>
    </w:p>
    <w:p w:rsidR="009C0907" w:rsidRDefault="009C0907" w:rsidP="009C0907">
      <w:pPr>
        <w:spacing w:line="360" w:lineRule="auto"/>
        <w:rPr>
          <w:rFonts w:ascii="Arial" w:hAnsi="Arial" w:cs="Arial"/>
          <w:sz w:val="24"/>
        </w:rPr>
      </w:pPr>
      <w:r w:rsidRPr="009C0907">
        <w:rPr>
          <w:rFonts w:ascii="Arial" w:hAnsi="Arial" w:cs="Arial"/>
          <w:sz w:val="28"/>
        </w:rPr>
        <w:t>Carretera Federal México-Texcoco-Veracruz km 123, </w:t>
      </w:r>
      <w:r w:rsidRPr="009C0907">
        <w:rPr>
          <w:rFonts w:ascii="Arial" w:hAnsi="Arial" w:cs="Arial"/>
          <w:sz w:val="28"/>
        </w:rPr>
        <w:br/>
        <w:t>Col. San Cosme Xalostoc, </w:t>
      </w:r>
      <w:r w:rsidRPr="009C0907">
        <w:rPr>
          <w:rFonts w:ascii="Arial" w:hAnsi="Arial" w:cs="Arial"/>
          <w:sz w:val="28"/>
        </w:rPr>
        <w:br/>
        <w:t>C.P. 90460, </w:t>
      </w:r>
      <w:r w:rsidRPr="009C0907">
        <w:rPr>
          <w:rFonts w:ascii="Arial" w:hAnsi="Arial" w:cs="Arial"/>
          <w:sz w:val="28"/>
        </w:rPr>
        <w:br/>
        <w:t>Apizaco, Tlaxcala. </w:t>
      </w:r>
      <w:r w:rsidRPr="009C0907">
        <w:rPr>
          <w:rFonts w:ascii="Arial" w:hAnsi="Arial" w:cs="Arial"/>
          <w:sz w:val="28"/>
        </w:rPr>
        <w:br/>
        <w:t>Tel. 01800 667 8219, (241) 413 1600, </w:t>
      </w:r>
      <w:r w:rsidRPr="009C0907">
        <w:rPr>
          <w:rFonts w:ascii="Arial" w:hAnsi="Arial" w:cs="Arial"/>
          <w:sz w:val="28"/>
        </w:rPr>
        <w:br/>
        <w:t>fax (241) 413 1797. </w:t>
      </w:r>
    </w:p>
    <w:p w:rsidR="009C0907" w:rsidRPr="009C0907" w:rsidRDefault="009C0907" w:rsidP="009C0907">
      <w:pPr>
        <w:spacing w:line="360" w:lineRule="auto"/>
        <w:rPr>
          <w:rFonts w:ascii="Arial" w:hAnsi="Arial" w:cs="Arial"/>
          <w:sz w:val="28"/>
        </w:rPr>
      </w:pPr>
      <w:r w:rsidRPr="009C0907">
        <w:rPr>
          <w:rFonts w:ascii="Arial" w:hAnsi="Arial" w:cs="Arial"/>
          <w:sz w:val="24"/>
        </w:rPr>
        <w:br/>
      </w:r>
      <w:r w:rsidRPr="009C0907">
        <w:rPr>
          <w:rFonts w:ascii="Arial" w:hAnsi="Arial" w:cs="Arial"/>
          <w:sz w:val="28"/>
        </w:rPr>
        <w:t>Aceros comerciales (varilla, comerciales): Ing. Felipe Flores, tel. (241) 413 1611 y (241) 413 1612. </w:t>
      </w:r>
      <w:r w:rsidRPr="009C0907">
        <w:rPr>
          <w:rFonts w:ascii="Arial" w:hAnsi="Arial" w:cs="Arial"/>
          <w:sz w:val="28"/>
        </w:rPr>
        <w:br/>
      </w:r>
      <w:r w:rsidRPr="009C0907">
        <w:rPr>
          <w:rFonts w:ascii="Arial" w:hAnsi="Arial" w:cs="Arial"/>
          <w:sz w:val="28"/>
        </w:rPr>
        <w:br/>
        <w:t>Aceros especiales: Srita. Luisa Hernández, tel. (241) 413 1777 y (241) 413 1664.</w:t>
      </w:r>
    </w:p>
    <w:p w:rsidR="006A5EC9" w:rsidRPr="009C0907" w:rsidRDefault="006A5EC9" w:rsidP="00351EDC">
      <w:pPr>
        <w:rPr>
          <w:rFonts w:ascii="Arial" w:hAnsi="Arial" w:cs="Arial"/>
          <w:sz w:val="28"/>
          <w:szCs w:val="24"/>
        </w:rPr>
      </w:pPr>
    </w:p>
    <w:p w:rsidR="0021171C" w:rsidRDefault="0021171C"/>
    <w:p w:rsidR="004A0A6E" w:rsidRDefault="004A0A6E"/>
    <w:p w:rsidR="004A0A6E" w:rsidRDefault="004A0A6E"/>
    <w:p w:rsidR="004A0A6E" w:rsidRDefault="004A0A6E"/>
    <w:p w:rsidR="00EB5F64" w:rsidRDefault="00EB5F64"/>
    <w:p w:rsidR="00EB5F64" w:rsidRPr="00EB5F64" w:rsidRDefault="00EB5F64" w:rsidP="00EB5F64">
      <w:pPr>
        <w:jc w:val="both"/>
        <w:rPr>
          <w:rFonts w:ascii="Arial" w:hAnsi="Arial" w:cs="Arial"/>
          <w:b/>
          <w:i/>
          <w:sz w:val="28"/>
        </w:rPr>
      </w:pPr>
      <w:r w:rsidRPr="00EB5F64">
        <w:rPr>
          <w:rFonts w:ascii="Arial" w:hAnsi="Arial" w:cs="Arial"/>
          <w:b/>
          <w:i/>
          <w:sz w:val="28"/>
        </w:rPr>
        <w:lastRenderedPageBreak/>
        <w:t>Historia</w:t>
      </w:r>
    </w:p>
    <w:p w:rsidR="00EB5F64" w:rsidRPr="00EB5F64" w:rsidRDefault="00EB5F64" w:rsidP="00EB5F64">
      <w:pPr>
        <w:jc w:val="both"/>
        <w:rPr>
          <w:rFonts w:ascii="Arial" w:hAnsi="Arial" w:cs="Arial"/>
          <w:sz w:val="24"/>
        </w:rPr>
      </w:pPr>
      <w:r w:rsidRPr="00EB5F64">
        <w:rPr>
          <w:rFonts w:ascii="Arial" w:hAnsi="Arial" w:cs="Arial"/>
          <w:sz w:val="24"/>
        </w:rPr>
        <w:t>Las operaciones de Grupo Simec en el campo del acero se iniciaron en 1969 cuando un grupo de familias jaliscienses formaron Compañía Siderúrgica de Guadalajara, S.A. de C.V. En 1990 Compañía Siderúrgica de Guadalajara, S.A. de C.V. consolidó sus operaciones industriales en una empresa independiente: Grupo Simec, cuya principal área de negocio es el acero.</w:t>
      </w:r>
    </w:p>
    <w:p w:rsidR="00EB5F64" w:rsidRPr="00EB5F64" w:rsidRDefault="00EB5F64" w:rsidP="00EB5F64">
      <w:pPr>
        <w:jc w:val="both"/>
        <w:rPr>
          <w:rFonts w:ascii="Arial" w:hAnsi="Arial" w:cs="Arial"/>
          <w:sz w:val="24"/>
        </w:rPr>
      </w:pPr>
      <w:r w:rsidRPr="00EB5F64">
        <w:rPr>
          <w:rFonts w:ascii="Arial" w:hAnsi="Arial" w:cs="Arial"/>
          <w:sz w:val="24"/>
        </w:rPr>
        <w:t>En 1993 se incrementó la capacidad de producción al iniciarse las operaciones de Compañía Siderúrgica de California, S.A. de C.V. en la ciudad de Mexicali, B.C. Hoy en día, Grupo Simec es el mayor productor mexicano de perfiles estructurales de acero. Los productos de Grupo Simec están dirigidos a las industrias de la construcción, aeroespacial, minera, naval, del transporte y automotriz.</w:t>
      </w:r>
    </w:p>
    <w:p w:rsidR="00EB5F64" w:rsidRPr="00EB5F64" w:rsidRDefault="00EB5F64" w:rsidP="00EB5F64">
      <w:pPr>
        <w:jc w:val="both"/>
        <w:rPr>
          <w:rFonts w:ascii="Arial" w:hAnsi="Arial" w:cs="Arial"/>
          <w:sz w:val="24"/>
        </w:rPr>
      </w:pPr>
      <w:r w:rsidRPr="00EB5F64">
        <w:rPr>
          <w:rFonts w:ascii="Arial" w:hAnsi="Arial" w:cs="Arial"/>
          <w:sz w:val="24"/>
        </w:rPr>
        <w:t>En 2001 Industrias CH adquiere el 82.5% de las acciones de Grupo Simec, S.A. de C.V.</w:t>
      </w:r>
    </w:p>
    <w:p w:rsidR="00EB5F64" w:rsidRPr="00EB5F64" w:rsidRDefault="00EB5F64" w:rsidP="00EB5F64">
      <w:pPr>
        <w:jc w:val="both"/>
        <w:rPr>
          <w:rFonts w:ascii="Arial" w:hAnsi="Arial" w:cs="Arial"/>
          <w:sz w:val="24"/>
        </w:rPr>
      </w:pPr>
      <w:r w:rsidRPr="00EB5F64">
        <w:rPr>
          <w:rFonts w:ascii="Arial" w:hAnsi="Arial" w:cs="Arial"/>
          <w:sz w:val="24"/>
        </w:rPr>
        <w:t>En 2004, Simec adquirió los activos en México de Grupo Sidenor: dos plantas ubicadas en Apizaco, Tlaxcala, y Cholula, Puebla, dedicadas a la fabricación de aceros especiales, perfiles comerciales y varilla. Con esta operación, se incrementaron en forma significativa la capacidad instalada y las ventas, y consolidó su posición líder como fabricante de aceros especiales en México.</w:t>
      </w:r>
    </w:p>
    <w:p w:rsidR="00EB5F64" w:rsidRPr="00EB5F64" w:rsidRDefault="00EB5F64" w:rsidP="00EB5F64">
      <w:pPr>
        <w:jc w:val="both"/>
        <w:rPr>
          <w:rFonts w:ascii="Arial" w:hAnsi="Arial" w:cs="Arial"/>
          <w:sz w:val="24"/>
        </w:rPr>
      </w:pPr>
      <w:r w:rsidRPr="00EB5F64">
        <w:rPr>
          <w:rFonts w:ascii="Arial" w:hAnsi="Arial" w:cs="Arial"/>
          <w:sz w:val="24"/>
        </w:rPr>
        <w:t>En 2005, ICH y Grupo Simec adquieren Republic Engineered Products Inc. –actualmente Republic Steel–, empresa líder en el mercado de aceros especiales de Estados Unidos y propietaria de cinco plantas en EUA ubicadas en Canton, Lorain y Massillon en Ohio; Lackawanna, Nueva York; Gary, Indiana, y una planta más en Canadá, localizada en Hamilton, Ontario.</w:t>
      </w:r>
    </w:p>
    <w:p w:rsidR="00EB5F64" w:rsidRPr="00EB5F64" w:rsidRDefault="00EB5F64" w:rsidP="00EB5F64">
      <w:pPr>
        <w:jc w:val="both"/>
        <w:rPr>
          <w:rFonts w:ascii="Arial" w:hAnsi="Arial" w:cs="Arial"/>
          <w:sz w:val="24"/>
        </w:rPr>
      </w:pPr>
      <w:r w:rsidRPr="00EB5F64">
        <w:rPr>
          <w:rFonts w:ascii="Arial" w:hAnsi="Arial" w:cs="Arial"/>
          <w:sz w:val="24"/>
        </w:rPr>
        <w:t>En 2006, Industrias CH junto con Simec se establecen como el principal productor de aceros especiales en el continente americano, gracias a la consolidación de los resultados de Republic.</w:t>
      </w:r>
    </w:p>
    <w:p w:rsidR="00EB5F64" w:rsidRPr="00EB5F64" w:rsidRDefault="00EB5F64" w:rsidP="00EB5F64">
      <w:pPr>
        <w:jc w:val="both"/>
        <w:rPr>
          <w:rFonts w:ascii="Arial" w:hAnsi="Arial" w:cs="Arial"/>
          <w:sz w:val="24"/>
        </w:rPr>
      </w:pPr>
      <w:r w:rsidRPr="00EB5F64">
        <w:rPr>
          <w:rFonts w:ascii="Arial" w:hAnsi="Arial" w:cs="Arial"/>
          <w:sz w:val="24"/>
        </w:rPr>
        <w:t>En 2008, Simec adquiere Corporación Aceros DM, S.A. de C.V. y ciertas afiliadas (Grupo San), productor de aceros largos y uno de los productores de varilla corrugada más importantes de la República Mexicana, ubicado en San Luis Potosí. Con ello, ICH y Simec se posicionan como el segundo productor de varilla dentro del país y como el principal productor mexicano de acero.</w:t>
      </w:r>
    </w:p>
    <w:p w:rsidR="00EB5F64" w:rsidRPr="00EB5F64" w:rsidRDefault="00EB5F64" w:rsidP="00EB5F64">
      <w:pPr>
        <w:jc w:val="both"/>
        <w:rPr>
          <w:rFonts w:ascii="Arial" w:hAnsi="Arial" w:cs="Arial"/>
          <w:sz w:val="24"/>
        </w:rPr>
      </w:pPr>
      <w:r w:rsidRPr="00EB5F64">
        <w:rPr>
          <w:rFonts w:ascii="Arial" w:hAnsi="Arial" w:cs="Arial"/>
          <w:sz w:val="24"/>
        </w:rPr>
        <w:t xml:space="preserve">En 2011, Republic adquirió los activos de Bluff City (BCS Industries), los cuales constan de plantas para tratamiento térmico y estirado en frío de barras de acero, ubicadas en Cleveland, Ohio, y Memphis, Tennessee, en Estados Unidos. Con dicha adquisición, Republic aumenta y complementa su capacidad de producción </w:t>
      </w:r>
      <w:r w:rsidRPr="00EB5F64">
        <w:rPr>
          <w:rFonts w:ascii="Arial" w:hAnsi="Arial" w:cs="Arial"/>
          <w:sz w:val="24"/>
        </w:rPr>
        <w:lastRenderedPageBreak/>
        <w:t>para aceros especiales (SBQ, por sus siglas en inglés), proporcionando mayor valor agregado.</w:t>
      </w:r>
    </w:p>
    <w:p w:rsidR="00EB5F64" w:rsidRPr="00EB5F64" w:rsidRDefault="00EB5F64" w:rsidP="00EB5F64">
      <w:pPr>
        <w:jc w:val="both"/>
        <w:rPr>
          <w:rFonts w:ascii="Arial" w:hAnsi="Arial" w:cs="Arial"/>
          <w:sz w:val="24"/>
        </w:rPr>
      </w:pPr>
      <w:r w:rsidRPr="00EB5F64">
        <w:rPr>
          <w:rFonts w:ascii="Arial" w:hAnsi="Arial" w:cs="Arial"/>
          <w:sz w:val="24"/>
        </w:rPr>
        <w:t>En 2012, ICH junto con Simec, completo un programa de inversiones en su planta ubicada en San Luis Potosí, S.L.P., México que le permitió alcanzar una capacidad de 1 millón de toneladas de billet y palanquilla de acero para producir varilla, alambrón, alambre y derivados.</w:t>
      </w:r>
    </w:p>
    <w:p w:rsidR="00EB5F64" w:rsidRPr="00EB5F64" w:rsidRDefault="00EB5F64" w:rsidP="00EB5F64">
      <w:pPr>
        <w:jc w:val="both"/>
        <w:rPr>
          <w:rFonts w:ascii="Arial" w:hAnsi="Arial" w:cs="Arial"/>
          <w:sz w:val="24"/>
        </w:rPr>
      </w:pPr>
      <w:r w:rsidRPr="00EB5F64">
        <w:rPr>
          <w:rFonts w:ascii="Arial" w:hAnsi="Arial" w:cs="Arial"/>
          <w:sz w:val="24"/>
        </w:rPr>
        <w:t>En términos de su capacidad de producción y por su volumen de embarques y ventas netas, Grupo SIMEC ha sido una de las compañías siderúrgicas mexicanas con mayor crecimiento en los últimos años. Hoy por hoy, continúa encaminando sus esfuerzos a mejorar su posición líder como productora y procesadora de aceros especiales y de productos de aceros comerciales, además de identificar las oportunidades que le permitan mejorar su posición en el mercado de América y seguir diversificando su línea de productos.</w:t>
      </w:r>
    </w:p>
    <w:p w:rsidR="00EB5F64" w:rsidRDefault="00EB5F64"/>
    <w:p w:rsidR="00EB5F64" w:rsidRPr="00EB5F64" w:rsidRDefault="00EB5F64" w:rsidP="00EB5F64">
      <w:pPr>
        <w:jc w:val="both"/>
        <w:rPr>
          <w:rFonts w:ascii="Arial" w:hAnsi="Arial" w:cs="Arial"/>
          <w:b/>
          <w:i/>
          <w:sz w:val="28"/>
        </w:rPr>
      </w:pPr>
      <w:r w:rsidRPr="00EB5F64">
        <w:rPr>
          <w:rFonts w:ascii="Arial" w:hAnsi="Arial" w:cs="Arial"/>
          <w:b/>
          <w:i/>
          <w:sz w:val="28"/>
        </w:rPr>
        <w:t>Misión</w:t>
      </w:r>
    </w:p>
    <w:p w:rsidR="00EB5F64" w:rsidRPr="00EB5F64" w:rsidRDefault="00EB5F64" w:rsidP="00EB5F64">
      <w:pPr>
        <w:jc w:val="both"/>
        <w:rPr>
          <w:rFonts w:ascii="Arial" w:hAnsi="Arial" w:cs="Arial"/>
          <w:sz w:val="24"/>
        </w:rPr>
      </w:pPr>
      <w:r w:rsidRPr="00EB5F64">
        <w:rPr>
          <w:rFonts w:ascii="Arial" w:hAnsi="Arial" w:cs="Arial"/>
          <w:sz w:val="24"/>
        </w:rPr>
        <w:t>Satisfacer en forma rentable, confiable y permanente, las necesidades de productos de aceros largos, tomando ventaja de nuestra localización geográfica y aprovechando las oportunidades que presenta el sector.</w:t>
      </w:r>
    </w:p>
    <w:p w:rsidR="00EB5F64" w:rsidRPr="00EB5F64" w:rsidRDefault="00EB5F64" w:rsidP="00EB5F64">
      <w:pPr>
        <w:jc w:val="both"/>
        <w:rPr>
          <w:rFonts w:ascii="Arial" w:hAnsi="Arial" w:cs="Arial"/>
          <w:b/>
          <w:i/>
          <w:sz w:val="28"/>
        </w:rPr>
      </w:pPr>
      <w:r w:rsidRPr="00EB5F64">
        <w:rPr>
          <w:rFonts w:ascii="Arial" w:hAnsi="Arial" w:cs="Arial"/>
          <w:b/>
          <w:i/>
          <w:sz w:val="28"/>
        </w:rPr>
        <w:t>Visión</w:t>
      </w:r>
    </w:p>
    <w:p w:rsidR="00EB5F64" w:rsidRPr="00EB5F64" w:rsidRDefault="00EB5F64" w:rsidP="00EB5F64">
      <w:pPr>
        <w:jc w:val="both"/>
        <w:rPr>
          <w:rFonts w:ascii="Arial" w:hAnsi="Arial" w:cs="Arial"/>
          <w:sz w:val="24"/>
        </w:rPr>
      </w:pPr>
      <w:r w:rsidRPr="00EB5F64">
        <w:rPr>
          <w:rFonts w:ascii="Arial" w:hAnsi="Arial" w:cs="Arial"/>
          <w:sz w:val="24"/>
        </w:rPr>
        <w:t>Ser la compañía líder en la fabricación y ventas de productos siderúrgicos en América y una referencia del mercado a nivel global.</w:t>
      </w:r>
    </w:p>
    <w:p w:rsidR="00EB5F64" w:rsidRPr="00EB5F64" w:rsidRDefault="00EB5F64" w:rsidP="00EB5F64">
      <w:pPr>
        <w:jc w:val="both"/>
        <w:rPr>
          <w:rFonts w:ascii="Arial" w:hAnsi="Arial" w:cs="Arial"/>
          <w:b/>
          <w:i/>
          <w:sz w:val="28"/>
        </w:rPr>
      </w:pPr>
      <w:r w:rsidRPr="00EB5F64">
        <w:rPr>
          <w:rFonts w:ascii="Arial" w:hAnsi="Arial" w:cs="Arial"/>
          <w:b/>
          <w:i/>
          <w:sz w:val="28"/>
        </w:rPr>
        <w:t>Valores</w:t>
      </w:r>
    </w:p>
    <w:p w:rsidR="00EB5F64" w:rsidRPr="00EB5F64" w:rsidRDefault="00EB5F64" w:rsidP="00EB5F64">
      <w:pPr>
        <w:jc w:val="both"/>
        <w:rPr>
          <w:rFonts w:ascii="Arial" w:hAnsi="Arial" w:cs="Arial"/>
          <w:sz w:val="24"/>
        </w:rPr>
      </w:pPr>
      <w:r w:rsidRPr="00EB5F64">
        <w:rPr>
          <w:rFonts w:ascii="Arial" w:hAnsi="Arial" w:cs="Arial"/>
          <w:sz w:val="24"/>
        </w:rPr>
        <w:t>Esfuerzo</w:t>
      </w:r>
    </w:p>
    <w:p w:rsidR="00EB5F64" w:rsidRPr="00EB5F64" w:rsidRDefault="00EB5F64" w:rsidP="00EB5F64">
      <w:pPr>
        <w:jc w:val="both"/>
        <w:rPr>
          <w:rFonts w:ascii="Arial" w:hAnsi="Arial" w:cs="Arial"/>
          <w:sz w:val="24"/>
        </w:rPr>
      </w:pPr>
      <w:r w:rsidRPr="00EB5F64">
        <w:rPr>
          <w:rFonts w:ascii="Arial" w:hAnsi="Arial" w:cs="Arial"/>
          <w:sz w:val="24"/>
        </w:rPr>
        <w:t>Orden</w:t>
      </w:r>
    </w:p>
    <w:p w:rsidR="00EB5F64" w:rsidRPr="00EB5F64" w:rsidRDefault="00EB5F64" w:rsidP="00EB5F64">
      <w:pPr>
        <w:jc w:val="both"/>
        <w:rPr>
          <w:rFonts w:ascii="Arial" w:hAnsi="Arial" w:cs="Arial"/>
          <w:sz w:val="24"/>
        </w:rPr>
      </w:pPr>
      <w:r w:rsidRPr="00EB5F64">
        <w:rPr>
          <w:rFonts w:ascii="Arial" w:hAnsi="Arial" w:cs="Arial"/>
          <w:sz w:val="24"/>
        </w:rPr>
        <w:t>Honestidad</w:t>
      </w:r>
    </w:p>
    <w:p w:rsidR="00EB5F64" w:rsidRPr="00EB5F64" w:rsidRDefault="00EB5F64" w:rsidP="00EB5F64">
      <w:pPr>
        <w:jc w:val="both"/>
        <w:rPr>
          <w:rFonts w:ascii="Arial" w:hAnsi="Arial" w:cs="Arial"/>
          <w:sz w:val="24"/>
        </w:rPr>
      </w:pPr>
      <w:r w:rsidRPr="00EB5F64">
        <w:rPr>
          <w:rFonts w:ascii="Arial" w:hAnsi="Arial" w:cs="Arial"/>
          <w:sz w:val="24"/>
        </w:rPr>
        <w:t>Austeridad</w:t>
      </w:r>
    </w:p>
    <w:p w:rsidR="00EB5F64" w:rsidRDefault="00EB5F64"/>
    <w:p w:rsidR="00EB5F64" w:rsidRDefault="00EB5F64"/>
    <w:p w:rsidR="004A0A6E" w:rsidRDefault="004A0A6E"/>
    <w:p w:rsidR="00EB5F64" w:rsidRDefault="00EB5F64"/>
    <w:p w:rsidR="00EB5F64" w:rsidRPr="00EB5F64" w:rsidRDefault="00EB5F64" w:rsidP="00EB5F64">
      <w:pPr>
        <w:jc w:val="both"/>
        <w:rPr>
          <w:rFonts w:ascii="Arial" w:hAnsi="Arial" w:cs="Arial"/>
          <w:b/>
          <w:i/>
          <w:sz w:val="28"/>
        </w:rPr>
      </w:pPr>
      <w:r w:rsidRPr="00EB5F64">
        <w:rPr>
          <w:rFonts w:ascii="Arial" w:hAnsi="Arial" w:cs="Arial"/>
          <w:b/>
          <w:i/>
          <w:sz w:val="28"/>
        </w:rPr>
        <w:lastRenderedPageBreak/>
        <w:t>Políticas de Grupo SIMEC</w:t>
      </w:r>
    </w:p>
    <w:p w:rsidR="00EB5F64" w:rsidRPr="00EB5F64" w:rsidRDefault="00EB5F64" w:rsidP="00EB5F64">
      <w:pPr>
        <w:jc w:val="both"/>
        <w:rPr>
          <w:rFonts w:ascii="Arial" w:hAnsi="Arial" w:cs="Arial"/>
          <w:b/>
          <w:i/>
          <w:sz w:val="24"/>
        </w:rPr>
      </w:pPr>
      <w:r w:rsidRPr="00EB5F64">
        <w:rPr>
          <w:rFonts w:ascii="Arial" w:hAnsi="Arial" w:cs="Arial"/>
          <w:sz w:val="24"/>
        </w:rPr>
        <w:br/>
      </w:r>
      <w:r w:rsidRPr="00EB5F64">
        <w:rPr>
          <w:rFonts w:ascii="Arial" w:hAnsi="Arial" w:cs="Arial"/>
          <w:b/>
          <w:i/>
          <w:sz w:val="28"/>
        </w:rPr>
        <w:t>Política de seguridad</w:t>
      </w:r>
    </w:p>
    <w:p w:rsidR="00EB5F64" w:rsidRPr="00EB5F64" w:rsidRDefault="00EB5F64" w:rsidP="00EB5F64">
      <w:pPr>
        <w:jc w:val="both"/>
        <w:rPr>
          <w:rFonts w:ascii="Arial" w:hAnsi="Arial" w:cs="Arial"/>
          <w:sz w:val="24"/>
        </w:rPr>
      </w:pPr>
      <w:r w:rsidRPr="00EB5F64">
        <w:rPr>
          <w:rFonts w:ascii="Arial" w:hAnsi="Arial" w:cs="Arial"/>
          <w:sz w:val="24"/>
        </w:rPr>
        <w:t>Grupo SIMEC tiene como política de seguridad establecer en sus relaciones de trabajo los sistemas y procedimientos que preserven la salud e integridad física del personal, proveedores, clientes y comunidad, así como evitar incendios, robos, daños a la propiedad y deterioro al medio ambiente. </w:t>
      </w:r>
      <w:r w:rsidRPr="00EB5F64">
        <w:rPr>
          <w:rFonts w:ascii="Arial" w:hAnsi="Arial" w:cs="Arial"/>
          <w:sz w:val="24"/>
        </w:rPr>
        <w:br/>
      </w:r>
      <w:r w:rsidRPr="00EB5F64">
        <w:rPr>
          <w:rFonts w:ascii="Arial" w:hAnsi="Arial" w:cs="Arial"/>
          <w:sz w:val="24"/>
        </w:rPr>
        <w:br/>
        <w:t>Para lograr lo anterior, en la empresa observamos la normatividad oficial vigente y la propia, así como las mejores prácticas de las organizaciones que manifiesten avances en la materia, promoviendo el cumplimiento de los indicadores y estándares fijados en todos los niveles de organización.</w:t>
      </w:r>
    </w:p>
    <w:p w:rsidR="00EB5F64" w:rsidRPr="00EB5F64" w:rsidRDefault="00EB5F64" w:rsidP="00EB5F64">
      <w:pPr>
        <w:jc w:val="both"/>
        <w:rPr>
          <w:rFonts w:ascii="Arial" w:hAnsi="Arial" w:cs="Arial"/>
          <w:sz w:val="24"/>
        </w:rPr>
      </w:pPr>
      <w:r w:rsidRPr="00EB5F64">
        <w:rPr>
          <w:rFonts w:ascii="Arial" w:hAnsi="Arial" w:cs="Arial"/>
          <w:sz w:val="24"/>
        </w:rPr>
        <w:t>Política de calidad</w:t>
      </w:r>
    </w:p>
    <w:p w:rsidR="00EB5F64" w:rsidRPr="00EB5F64" w:rsidRDefault="00EB5F64" w:rsidP="00EB5F64">
      <w:pPr>
        <w:jc w:val="both"/>
        <w:rPr>
          <w:rFonts w:ascii="Arial" w:hAnsi="Arial" w:cs="Arial"/>
          <w:sz w:val="24"/>
        </w:rPr>
      </w:pPr>
      <w:r w:rsidRPr="00EB5F64">
        <w:rPr>
          <w:rFonts w:ascii="Arial" w:hAnsi="Arial" w:cs="Arial"/>
          <w:sz w:val="24"/>
        </w:rPr>
        <w:t>Grupo SIMEC ofrece a sus clientes productos y servicios que satisfagan sus necesidades y superen sus expectativas. </w:t>
      </w:r>
      <w:r w:rsidRPr="00EB5F64">
        <w:rPr>
          <w:rFonts w:ascii="Arial" w:hAnsi="Arial" w:cs="Arial"/>
          <w:sz w:val="24"/>
        </w:rPr>
        <w:br/>
      </w:r>
      <w:r w:rsidRPr="00EB5F64">
        <w:rPr>
          <w:rFonts w:ascii="Arial" w:hAnsi="Arial" w:cs="Arial"/>
          <w:sz w:val="24"/>
        </w:rPr>
        <w:br/>
        <w:t>Grupo SIMEC es una empresa integrada por personal altamente calificado, cuya actitud es congruente con valores de honestidad, sentido de responsabilidad y servicio. </w:t>
      </w:r>
      <w:r w:rsidRPr="00EB5F64">
        <w:rPr>
          <w:rFonts w:ascii="Arial" w:hAnsi="Arial" w:cs="Arial"/>
          <w:sz w:val="24"/>
        </w:rPr>
        <w:br/>
      </w:r>
      <w:r w:rsidRPr="00EB5F64">
        <w:rPr>
          <w:rFonts w:ascii="Arial" w:hAnsi="Arial" w:cs="Arial"/>
          <w:sz w:val="24"/>
        </w:rPr>
        <w:br/>
        <w:t>Para lograr los objetivos que nos hemos propuesto, trabajamos en equipo y dirigimos los esfuerzos hacia la mejora continua de sistemas, métodos y procesos. </w:t>
      </w:r>
      <w:r w:rsidRPr="00EB5F64">
        <w:rPr>
          <w:rFonts w:ascii="Arial" w:hAnsi="Arial" w:cs="Arial"/>
          <w:sz w:val="24"/>
        </w:rPr>
        <w:br/>
      </w:r>
      <w:r w:rsidRPr="00EB5F64">
        <w:rPr>
          <w:rFonts w:ascii="Arial" w:hAnsi="Arial" w:cs="Arial"/>
          <w:sz w:val="24"/>
        </w:rPr>
        <w:br/>
        <w:t>Esta dirección asume el compromiso de proporcionar los recursos, tanto humanos como materiales y técnicos, necesarios para suministrar los productos y servicios que demandan nuestros clientes.</w:t>
      </w:r>
    </w:p>
    <w:p w:rsidR="00EB5F64" w:rsidRPr="00EB5F64" w:rsidRDefault="00EB5F64" w:rsidP="00EB5F64">
      <w:pPr>
        <w:jc w:val="both"/>
        <w:rPr>
          <w:rFonts w:ascii="Arial" w:hAnsi="Arial" w:cs="Arial"/>
          <w:sz w:val="24"/>
        </w:rPr>
      </w:pPr>
      <w:r w:rsidRPr="00EB5F64">
        <w:rPr>
          <w:rFonts w:ascii="Arial" w:hAnsi="Arial" w:cs="Arial"/>
          <w:sz w:val="24"/>
        </w:rPr>
        <w:t>Política ambiental</w:t>
      </w:r>
    </w:p>
    <w:p w:rsidR="00EB5F64" w:rsidRPr="00EB5F64" w:rsidRDefault="00EB5F64" w:rsidP="00EB5F64">
      <w:pPr>
        <w:jc w:val="both"/>
        <w:rPr>
          <w:rFonts w:ascii="Arial" w:hAnsi="Arial" w:cs="Arial"/>
          <w:sz w:val="24"/>
        </w:rPr>
      </w:pPr>
      <w:r w:rsidRPr="00EB5F64">
        <w:rPr>
          <w:rFonts w:ascii="Arial" w:hAnsi="Arial" w:cs="Arial"/>
          <w:sz w:val="24"/>
        </w:rPr>
        <w:t>Es política ambiental de Grupo SIMEC la prevención y el control de impactos negativos al medio ambiente en cada uno de sus procesos productivos y de servicio, mediante las siguientes acciones:</w:t>
      </w:r>
    </w:p>
    <w:p w:rsidR="00EB5F64" w:rsidRPr="00EB5F64" w:rsidRDefault="00EB5F64" w:rsidP="00EB5F64">
      <w:pPr>
        <w:jc w:val="both"/>
        <w:rPr>
          <w:rFonts w:ascii="Arial" w:hAnsi="Arial" w:cs="Arial"/>
          <w:sz w:val="24"/>
        </w:rPr>
      </w:pPr>
      <w:r w:rsidRPr="00EB5F64">
        <w:rPr>
          <w:rFonts w:ascii="Arial" w:hAnsi="Arial" w:cs="Arial"/>
          <w:sz w:val="24"/>
        </w:rPr>
        <w:t>El cumplimiento de la normatividad ambiental aplicable a la naturaleza y escala de nuestros procesos y servicios mediante la instalación y operación de los equipos y sistemas de control técnico y administrativos adecuados.</w:t>
      </w:r>
    </w:p>
    <w:p w:rsidR="00EB5F64" w:rsidRPr="00EB5F64" w:rsidRDefault="00EB5F64" w:rsidP="00EB5F64">
      <w:pPr>
        <w:jc w:val="both"/>
        <w:rPr>
          <w:rFonts w:ascii="Arial" w:hAnsi="Arial" w:cs="Arial"/>
          <w:sz w:val="24"/>
        </w:rPr>
      </w:pPr>
      <w:r w:rsidRPr="00EB5F64">
        <w:rPr>
          <w:rFonts w:ascii="Arial" w:hAnsi="Arial" w:cs="Arial"/>
          <w:sz w:val="24"/>
        </w:rPr>
        <w:t>Personal comprometido con la mejora continua en el uso eficiente de los equipos, recursos y energéticos.</w:t>
      </w:r>
    </w:p>
    <w:p w:rsidR="00EB5F64" w:rsidRPr="00EB5F64" w:rsidRDefault="00EB5F64" w:rsidP="00EB5F64">
      <w:pPr>
        <w:jc w:val="both"/>
        <w:rPr>
          <w:rFonts w:ascii="Arial" w:hAnsi="Arial" w:cs="Arial"/>
          <w:sz w:val="24"/>
        </w:rPr>
      </w:pPr>
      <w:r w:rsidRPr="00EB5F64">
        <w:rPr>
          <w:rFonts w:ascii="Arial" w:hAnsi="Arial" w:cs="Arial"/>
          <w:sz w:val="24"/>
        </w:rPr>
        <w:lastRenderedPageBreak/>
        <w:t>Reutilización y reciclado de nuestros residuos industriales.</w:t>
      </w:r>
    </w:p>
    <w:p w:rsidR="00EB5F64" w:rsidRPr="00EB5F64" w:rsidRDefault="00EB5F64" w:rsidP="00EB5F64">
      <w:pPr>
        <w:jc w:val="both"/>
        <w:rPr>
          <w:rFonts w:ascii="Arial" w:hAnsi="Arial" w:cs="Arial"/>
          <w:sz w:val="24"/>
        </w:rPr>
      </w:pPr>
      <w:r w:rsidRPr="00EB5F64">
        <w:rPr>
          <w:rFonts w:ascii="Arial" w:hAnsi="Arial" w:cs="Arial"/>
          <w:sz w:val="24"/>
        </w:rPr>
        <w:t>Desarrollo y promoción interna en la comunidad de la cultura de cuidado y protección del medio ambiente, así como el uso racional de los recursos naturales.</w:t>
      </w:r>
    </w:p>
    <w:p w:rsidR="00EB5F64" w:rsidRPr="00EB5F64" w:rsidRDefault="00EB5F64" w:rsidP="00EB5F64">
      <w:pPr>
        <w:jc w:val="both"/>
        <w:rPr>
          <w:rFonts w:ascii="Arial" w:hAnsi="Arial" w:cs="Arial"/>
          <w:sz w:val="24"/>
        </w:rPr>
      </w:pPr>
      <w:r w:rsidRPr="00EB5F64">
        <w:rPr>
          <w:rFonts w:ascii="Arial" w:hAnsi="Arial" w:cs="Arial"/>
          <w:sz w:val="24"/>
        </w:rPr>
        <w:t>La implantación de esta política es objetivo primordial de la dirección y es responsabilidad de todos los empleados de la empresa. </w:t>
      </w:r>
      <w:r w:rsidRPr="00EB5F64">
        <w:rPr>
          <w:rFonts w:ascii="Arial" w:hAnsi="Arial" w:cs="Arial"/>
          <w:sz w:val="24"/>
        </w:rPr>
        <w:br/>
      </w:r>
      <w:r w:rsidRPr="00EB5F64">
        <w:rPr>
          <w:rFonts w:ascii="Arial" w:hAnsi="Arial" w:cs="Arial"/>
          <w:sz w:val="24"/>
        </w:rPr>
        <w:br/>
        <w:t xml:space="preserve">Sistema de mejora </w:t>
      </w:r>
      <w:r>
        <w:rPr>
          <w:rFonts w:ascii="Arial" w:hAnsi="Arial" w:cs="Arial"/>
          <w:sz w:val="24"/>
        </w:rPr>
        <w:t>continu</w:t>
      </w:r>
      <w:r w:rsidRPr="00EB5F64">
        <w:rPr>
          <w:rFonts w:ascii="Arial" w:hAnsi="Arial" w:cs="Arial"/>
          <w:sz w:val="24"/>
        </w:rPr>
        <w:t>a </w:t>
      </w:r>
      <w:r w:rsidRPr="00EB5F64">
        <w:rPr>
          <w:rFonts w:ascii="Arial" w:hAnsi="Arial" w:cs="Arial"/>
          <w:sz w:val="24"/>
        </w:rPr>
        <w:br/>
      </w:r>
      <w:r w:rsidRPr="00EB5F64">
        <w:rPr>
          <w:rFonts w:ascii="Arial" w:hAnsi="Arial" w:cs="Arial"/>
          <w:sz w:val="24"/>
        </w:rPr>
        <w:br/>
        <w:t>Calidad, servicio y garantía son el resultado del esfuerzo continuo de todos los integrantes de Grupo SIMEC, quienes además trabajan en el grupo para tener y retener a sus clientes y atraer a los de la competencia.</w:t>
      </w:r>
    </w:p>
    <w:p w:rsidR="00EB5F64" w:rsidRDefault="00EB5F64">
      <w:pPr>
        <w:rPr>
          <w:noProof/>
        </w:rPr>
      </w:pPr>
    </w:p>
    <w:p w:rsidR="00EB5F64" w:rsidRDefault="00EB5F64">
      <w:r>
        <w:rPr>
          <w:noProof/>
        </w:rPr>
        <w:drawing>
          <wp:inline distT="0" distB="0" distL="0" distR="0" wp14:anchorId="5BBAD9B3" wp14:editId="2A3E83D1">
            <wp:extent cx="6256531" cy="47620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704" t="17288" r="17581" b="11865"/>
                    <a:stretch/>
                  </pic:blipFill>
                  <pic:spPr bwMode="auto">
                    <a:xfrm>
                      <a:off x="0" y="0"/>
                      <a:ext cx="6264605" cy="4768150"/>
                    </a:xfrm>
                    <a:prstGeom prst="rect">
                      <a:avLst/>
                    </a:prstGeom>
                    <a:ln>
                      <a:noFill/>
                    </a:ln>
                    <a:extLst>
                      <a:ext uri="{53640926-AAD7-44D8-BBD7-CCE9431645EC}">
                        <a14:shadowObscured xmlns:a14="http://schemas.microsoft.com/office/drawing/2010/main"/>
                      </a:ext>
                    </a:extLst>
                  </pic:spPr>
                </pic:pic>
              </a:graphicData>
            </a:graphic>
          </wp:inline>
        </w:drawing>
      </w:r>
    </w:p>
    <w:p w:rsidR="00EB5F64" w:rsidRDefault="00EB5F64"/>
    <w:p w:rsidR="00EB5F64" w:rsidRDefault="00EB5F64"/>
    <w:p w:rsidR="00242F83" w:rsidRPr="00242F83" w:rsidRDefault="00242F83" w:rsidP="00242F83">
      <w:pPr>
        <w:jc w:val="both"/>
        <w:rPr>
          <w:rFonts w:ascii="Arial" w:hAnsi="Arial" w:cs="Arial"/>
          <w:b/>
          <w:i/>
          <w:sz w:val="28"/>
        </w:rPr>
      </w:pPr>
      <w:r w:rsidRPr="00242F83">
        <w:rPr>
          <w:rFonts w:ascii="Arial" w:hAnsi="Arial" w:cs="Arial"/>
          <w:b/>
          <w:i/>
          <w:sz w:val="28"/>
        </w:rPr>
        <w:lastRenderedPageBreak/>
        <w:t>Productos</w:t>
      </w:r>
    </w:p>
    <w:p w:rsidR="00242F83" w:rsidRPr="00242F83" w:rsidRDefault="00242F83" w:rsidP="00242F83">
      <w:pPr>
        <w:jc w:val="both"/>
        <w:rPr>
          <w:rFonts w:ascii="Arial" w:hAnsi="Arial" w:cs="Arial"/>
          <w:sz w:val="24"/>
        </w:rPr>
      </w:pPr>
      <w:r w:rsidRPr="00242F83">
        <w:rPr>
          <w:rFonts w:ascii="Arial" w:hAnsi="Arial" w:cs="Arial"/>
          <w:sz w:val="24"/>
        </w:rPr>
        <w:t>Como fabricante de productos de acero, tanto especial como comercial, Grupo SIMEC cuenta con una flexibilidad operativa para ajustar su producción de acuerdo a la demanda existente y así aprovechar las áreas de oportunidad que el mismo mercado ofrece, siempre enfocado a satisfacer las necesidades de los clientes.</w:t>
      </w:r>
    </w:p>
    <w:p w:rsidR="00242F83" w:rsidRPr="00242F83" w:rsidRDefault="00242F83" w:rsidP="00242F83">
      <w:pPr>
        <w:jc w:val="both"/>
        <w:rPr>
          <w:rFonts w:ascii="Arial" w:hAnsi="Arial" w:cs="Arial"/>
          <w:sz w:val="24"/>
        </w:rPr>
      </w:pPr>
      <w:r w:rsidRPr="00242F83">
        <w:rPr>
          <w:rFonts w:ascii="Arial" w:hAnsi="Arial" w:cs="Arial"/>
          <w:sz w:val="24"/>
        </w:rPr>
        <w:t>Los principales clientes de SIMEC de la línea de productos de acero especial pertenecen a las industrias automotriz, aeroespacial, manufacturera, del petróleo y del gas; los aceros especiales se fabrican en su mayoría sobre pedido para clientes específicos, aunque también existe un inventario y hay venta por distribuidores. Para los aceros comerciales –incluyendo perfiles estructurales, perfiles comerciales y varilla–, los principales clientes son del sector de la construcción y los centros de servicio y distribución.</w:t>
      </w:r>
    </w:p>
    <w:p w:rsidR="00242F83" w:rsidRPr="00242F83" w:rsidRDefault="00242F83" w:rsidP="00242F83">
      <w:pPr>
        <w:jc w:val="both"/>
        <w:rPr>
          <w:rFonts w:ascii="Arial" w:hAnsi="Arial" w:cs="Arial"/>
          <w:b/>
          <w:i/>
          <w:sz w:val="28"/>
        </w:rPr>
      </w:pPr>
      <w:r w:rsidRPr="00242F83">
        <w:rPr>
          <w:rFonts w:ascii="Arial" w:hAnsi="Arial" w:cs="Arial"/>
          <w:b/>
          <w:i/>
          <w:sz w:val="28"/>
        </w:rPr>
        <w:t>Aceros especiales</w:t>
      </w:r>
    </w:p>
    <w:p w:rsidR="00242F83" w:rsidRPr="00242F83" w:rsidRDefault="00242F83" w:rsidP="00242F83">
      <w:pPr>
        <w:jc w:val="both"/>
        <w:rPr>
          <w:rFonts w:ascii="Arial" w:hAnsi="Arial" w:cs="Arial"/>
          <w:sz w:val="24"/>
        </w:rPr>
      </w:pPr>
      <w:r w:rsidRPr="00242F83">
        <w:rPr>
          <w:rFonts w:ascii="Arial" w:hAnsi="Arial" w:cs="Arial"/>
          <w:sz w:val="24"/>
        </w:rPr>
        <w:t>El acero puede contener distintos porcentajes de aluminio, níquel, cromo y otros elementos de aleación, y de estas aleaciones depende que el acero adquiera características especiales o "grados". Estas características permiten variedad entre los productos de la línea de aceros especiales que ICH fabrica. Con base en la forma del producto final, los productos se clasifican en barras redondas, cuadradas y hexagonales.</w:t>
      </w:r>
    </w:p>
    <w:p w:rsidR="00242F83" w:rsidRPr="00242F83" w:rsidRDefault="00242F83" w:rsidP="00242F83">
      <w:pPr>
        <w:jc w:val="both"/>
        <w:rPr>
          <w:rFonts w:ascii="Arial" w:hAnsi="Arial" w:cs="Arial"/>
          <w:sz w:val="24"/>
        </w:rPr>
      </w:pPr>
      <w:r w:rsidRPr="00242F83">
        <w:rPr>
          <w:rFonts w:ascii="Arial" w:hAnsi="Arial" w:cs="Arial"/>
          <w:sz w:val="24"/>
        </w:rPr>
        <w:t>Los productos de la línea de aceros especiales se ajustan a los requerimientos específicos de los clientes, incluyendo los relativos a la composición química, maleabilidad, dureza, ductilidad y condición superficial del acero. ICH es el único productor de este material en México, con una participación de mercado del 35% aproximadamente; el resto es importación. En Estados Unidos tiene una participación aproximada del 20%.</w:t>
      </w:r>
    </w:p>
    <w:p w:rsidR="00242F83" w:rsidRPr="00242F83" w:rsidRDefault="00242F83" w:rsidP="00242F83">
      <w:pPr>
        <w:jc w:val="both"/>
        <w:rPr>
          <w:rFonts w:ascii="Arial" w:hAnsi="Arial" w:cs="Arial"/>
          <w:sz w:val="24"/>
        </w:rPr>
      </w:pPr>
      <w:r w:rsidRPr="00242F83">
        <w:rPr>
          <w:rFonts w:ascii="Arial" w:hAnsi="Arial" w:cs="Arial"/>
          <w:sz w:val="24"/>
        </w:rPr>
        <w:t>Los aceros especiales son utilizados como materia prima en la producción de autopartes como ejes, transmisiones y suspensiones. La industria petrolera los utiliza en la producción de válvulas y para coples de tubería para la extracción de petróleo. El sector de herramientas de manos los emplea para martillos, desatornilladores y llaves, entre otras.</w:t>
      </w:r>
    </w:p>
    <w:p w:rsidR="00242F83" w:rsidRDefault="00242F83" w:rsidP="00242F83">
      <w:pPr>
        <w:jc w:val="both"/>
        <w:rPr>
          <w:rFonts w:ascii="Arial" w:hAnsi="Arial" w:cs="Arial"/>
          <w:sz w:val="24"/>
        </w:rPr>
      </w:pPr>
      <w:r w:rsidRPr="00242F83">
        <w:rPr>
          <w:rFonts w:ascii="Arial" w:hAnsi="Arial" w:cs="Arial"/>
          <w:sz w:val="24"/>
        </w:rPr>
        <w:t>Sitio web: </w:t>
      </w:r>
      <w:hyperlink r:id="rId8" w:tgtFrame="_blank" w:history="1">
        <w:r w:rsidRPr="00242F83">
          <w:rPr>
            <w:rStyle w:val="Hipervnculo"/>
            <w:rFonts w:ascii="Arial" w:hAnsi="Arial" w:cs="Arial"/>
            <w:sz w:val="24"/>
          </w:rPr>
          <w:br/>
          <w:t>http://www.simecg.com/</w:t>
        </w:r>
      </w:hyperlink>
      <w:r w:rsidRPr="00242F83">
        <w:rPr>
          <w:rFonts w:ascii="Arial" w:hAnsi="Arial" w:cs="Arial"/>
          <w:sz w:val="24"/>
        </w:rPr>
        <w:br/>
      </w:r>
      <w:hyperlink r:id="rId9" w:tgtFrame="_new" w:history="1">
        <w:r w:rsidRPr="00242F83">
          <w:rPr>
            <w:rStyle w:val="Hipervnculo"/>
            <w:rFonts w:ascii="Arial" w:hAnsi="Arial" w:cs="Arial"/>
            <w:sz w:val="24"/>
          </w:rPr>
          <w:t>http://www.republicengineered.com/</w:t>
        </w:r>
      </w:hyperlink>
    </w:p>
    <w:p w:rsidR="00242F83" w:rsidRDefault="00242F83" w:rsidP="00242F83">
      <w:pPr>
        <w:jc w:val="both"/>
        <w:rPr>
          <w:rFonts w:ascii="Arial" w:hAnsi="Arial" w:cs="Arial"/>
          <w:sz w:val="24"/>
        </w:rPr>
      </w:pPr>
    </w:p>
    <w:p w:rsidR="00242F83" w:rsidRPr="00242F83" w:rsidRDefault="00242F83" w:rsidP="00242F83">
      <w:pPr>
        <w:jc w:val="both"/>
        <w:rPr>
          <w:rFonts w:ascii="Arial" w:hAnsi="Arial" w:cs="Arial"/>
          <w:sz w:val="24"/>
        </w:rPr>
      </w:pPr>
    </w:p>
    <w:p w:rsidR="00242F83" w:rsidRPr="00242F83" w:rsidRDefault="00242F83" w:rsidP="00242F83">
      <w:pPr>
        <w:jc w:val="both"/>
        <w:rPr>
          <w:rFonts w:ascii="Arial" w:hAnsi="Arial" w:cs="Arial"/>
          <w:b/>
          <w:i/>
          <w:sz w:val="28"/>
        </w:rPr>
      </w:pPr>
      <w:r w:rsidRPr="00242F83">
        <w:rPr>
          <w:rFonts w:ascii="Arial" w:hAnsi="Arial" w:cs="Arial"/>
          <w:b/>
          <w:i/>
          <w:sz w:val="28"/>
        </w:rPr>
        <w:lastRenderedPageBreak/>
        <w:t>Perfiles comerciales chicos</w:t>
      </w:r>
    </w:p>
    <w:p w:rsidR="00242F83" w:rsidRPr="00242F83" w:rsidRDefault="00242F83" w:rsidP="00242F83">
      <w:pPr>
        <w:jc w:val="both"/>
        <w:rPr>
          <w:rFonts w:ascii="Arial" w:hAnsi="Arial" w:cs="Arial"/>
          <w:sz w:val="24"/>
        </w:rPr>
      </w:pPr>
      <w:r w:rsidRPr="00242F83">
        <w:rPr>
          <w:rFonts w:ascii="Arial" w:hAnsi="Arial" w:cs="Arial"/>
          <w:sz w:val="24"/>
        </w:rPr>
        <w:t>Los productos que integran la línea de producción de perfiles comerciales chicos (hasta 3") consisten en ángulos, canales, soleras y barras cilíndricas y cuadradas. Los perfiles comerciales se utilizan principalmente en el sector de la construcción.</w:t>
      </w:r>
      <w:r w:rsidRPr="00242F83">
        <w:rPr>
          <w:rFonts w:ascii="Arial" w:hAnsi="Arial" w:cs="Arial"/>
          <w:sz w:val="24"/>
        </w:rPr>
        <w:br/>
        <w:t xml:space="preserve">Los perfiles comerciales son considerados productos </w:t>
      </w:r>
      <w:r>
        <w:rPr>
          <w:rFonts w:ascii="Arial" w:hAnsi="Arial" w:cs="Arial"/>
          <w:sz w:val="24"/>
        </w:rPr>
        <w:t>comerciales (commodities), dada</w:t>
      </w:r>
      <w:r w:rsidRPr="00242F83">
        <w:rPr>
          <w:rFonts w:ascii="Arial" w:hAnsi="Arial" w:cs="Arial"/>
          <w:sz w:val="24"/>
        </w:rPr>
        <w:t xml:space="preserve"> la aceptación general de sus especificaciones por la mayoría de sus consumidores.</w:t>
      </w:r>
    </w:p>
    <w:p w:rsidR="00242F83" w:rsidRPr="00242F83" w:rsidRDefault="00242F83" w:rsidP="00242F83">
      <w:pPr>
        <w:jc w:val="both"/>
        <w:rPr>
          <w:rFonts w:ascii="Arial" w:hAnsi="Arial" w:cs="Arial"/>
          <w:sz w:val="24"/>
        </w:rPr>
      </w:pPr>
      <w:r w:rsidRPr="00242F83">
        <w:rPr>
          <w:rFonts w:ascii="Arial" w:hAnsi="Arial" w:cs="Arial"/>
          <w:sz w:val="24"/>
        </w:rPr>
        <w:t>Sitio web:</w:t>
      </w:r>
      <w:r w:rsidRPr="00242F83">
        <w:rPr>
          <w:rFonts w:ascii="Arial" w:hAnsi="Arial" w:cs="Arial"/>
          <w:sz w:val="24"/>
        </w:rPr>
        <w:br/>
      </w:r>
      <w:hyperlink r:id="rId10" w:tgtFrame="_new" w:history="1">
        <w:r w:rsidRPr="00242F83">
          <w:rPr>
            <w:rStyle w:val="Hipervnculo"/>
            <w:rFonts w:ascii="Arial" w:hAnsi="Arial" w:cs="Arial"/>
            <w:sz w:val="24"/>
          </w:rPr>
          <w:t>http://www.simecg.com</w:t>
        </w:r>
      </w:hyperlink>
    </w:p>
    <w:p w:rsidR="00242F83" w:rsidRPr="00242F83" w:rsidRDefault="00242F83" w:rsidP="00242F83">
      <w:pPr>
        <w:jc w:val="both"/>
        <w:rPr>
          <w:rFonts w:ascii="Arial" w:hAnsi="Arial" w:cs="Arial"/>
          <w:b/>
          <w:i/>
          <w:sz w:val="28"/>
        </w:rPr>
      </w:pPr>
      <w:r w:rsidRPr="00242F83">
        <w:rPr>
          <w:rFonts w:ascii="Arial" w:hAnsi="Arial" w:cs="Arial"/>
          <w:b/>
          <w:i/>
          <w:sz w:val="28"/>
        </w:rPr>
        <w:t>Perfiles estructurales grandes</w:t>
      </w:r>
    </w:p>
    <w:p w:rsidR="00242F83" w:rsidRPr="00242F83" w:rsidRDefault="00242F83" w:rsidP="00242F83">
      <w:pPr>
        <w:jc w:val="both"/>
        <w:rPr>
          <w:rFonts w:ascii="Arial" w:hAnsi="Arial" w:cs="Arial"/>
          <w:sz w:val="24"/>
        </w:rPr>
      </w:pPr>
      <w:r w:rsidRPr="00242F83">
        <w:rPr>
          <w:rFonts w:ascii="Arial" w:hAnsi="Arial" w:cs="Arial"/>
          <w:sz w:val="24"/>
        </w:rPr>
        <w:t>Los productos fabricados en la línea de perfiles estructurales consisten en vigas, canales, soleras y ángulos con secciones de 3" y más pulgadas. Los perfiles estructurales se utilizan principalmente para la construcción de edificios comerciales y de oficinas, como sustituto de las columnas de concreto, dada su gran resistencia y dimensiones compactas; también para la construcción de torres de transmisión de energía eléctrica, debido a la flexibilidad y maleabilidad del acero. El sector de camiones y vehículos de gran tamaño utilizan los perfiles estructurales en la construcción de los chasis para tráilers y plataformas para camiones y autobuses. </w:t>
      </w:r>
      <w:r w:rsidRPr="00242F83">
        <w:rPr>
          <w:rFonts w:ascii="Arial" w:hAnsi="Arial" w:cs="Arial"/>
          <w:sz w:val="24"/>
        </w:rPr>
        <w:br/>
        <w:t>Los perfiles estructurales son considerados productos comerciales (commodities), dada la gran aceptación general de sus especificaciones.</w:t>
      </w:r>
    </w:p>
    <w:p w:rsidR="00242F83" w:rsidRPr="00242F83" w:rsidRDefault="00242F83" w:rsidP="00242F83">
      <w:pPr>
        <w:jc w:val="both"/>
        <w:rPr>
          <w:rFonts w:ascii="Arial" w:hAnsi="Arial" w:cs="Arial"/>
          <w:sz w:val="24"/>
        </w:rPr>
      </w:pPr>
      <w:r w:rsidRPr="00242F83">
        <w:rPr>
          <w:rFonts w:ascii="Arial" w:hAnsi="Arial" w:cs="Arial"/>
          <w:sz w:val="24"/>
        </w:rPr>
        <w:t>Sitio web: </w:t>
      </w:r>
      <w:r w:rsidRPr="00242F83">
        <w:rPr>
          <w:rFonts w:ascii="Arial" w:hAnsi="Arial" w:cs="Arial"/>
          <w:sz w:val="24"/>
        </w:rPr>
        <w:br/>
      </w:r>
      <w:hyperlink r:id="rId11" w:tgtFrame="_new" w:history="1">
        <w:r w:rsidRPr="00242F83">
          <w:rPr>
            <w:rStyle w:val="Hipervnculo"/>
            <w:rFonts w:ascii="Arial" w:hAnsi="Arial" w:cs="Arial"/>
            <w:sz w:val="24"/>
          </w:rPr>
          <w:t>http://www.simecg.com/</w:t>
        </w:r>
      </w:hyperlink>
    </w:p>
    <w:p w:rsidR="00242F83" w:rsidRPr="00242F83" w:rsidRDefault="00242F83" w:rsidP="00242F83">
      <w:pPr>
        <w:jc w:val="both"/>
        <w:rPr>
          <w:rFonts w:ascii="Arial" w:hAnsi="Arial" w:cs="Arial"/>
          <w:b/>
          <w:i/>
          <w:sz w:val="28"/>
        </w:rPr>
      </w:pPr>
      <w:r w:rsidRPr="00242F83">
        <w:rPr>
          <w:rFonts w:ascii="Arial" w:hAnsi="Arial" w:cs="Arial"/>
          <w:b/>
          <w:i/>
          <w:sz w:val="28"/>
        </w:rPr>
        <w:t>Varilla</w:t>
      </w:r>
    </w:p>
    <w:p w:rsidR="00242F83" w:rsidRPr="00242F83" w:rsidRDefault="00242F83" w:rsidP="00242F83">
      <w:pPr>
        <w:jc w:val="both"/>
        <w:rPr>
          <w:rFonts w:ascii="Arial" w:hAnsi="Arial" w:cs="Arial"/>
          <w:sz w:val="24"/>
        </w:rPr>
      </w:pPr>
      <w:r w:rsidRPr="00242F83">
        <w:rPr>
          <w:rFonts w:ascii="Arial" w:hAnsi="Arial" w:cs="Arial"/>
          <w:sz w:val="24"/>
        </w:rPr>
        <w:t>La línea de producción de varilla de ICH consiste en barras de acero cilíndricas y corrugadas. La varilla se utiliza para la construcción como refuerzo de las estructuras de cemento y concreto en columnas, suelos, cimientos y paredes. También en la construcción de autopistas y carreteras de concreto y para estructuras de concreto prefabricadas. </w:t>
      </w:r>
      <w:r w:rsidRPr="00242F83">
        <w:rPr>
          <w:rFonts w:ascii="Arial" w:hAnsi="Arial" w:cs="Arial"/>
          <w:sz w:val="24"/>
        </w:rPr>
        <w:br/>
        <w:t>La varilla es un producto altamente comercial (commodity), debido a la aceptación general de sus especificaciones por la mayoría de sus consumidores.</w:t>
      </w:r>
    </w:p>
    <w:p w:rsidR="00242F83" w:rsidRDefault="00242F83" w:rsidP="00242F83">
      <w:pPr>
        <w:jc w:val="both"/>
        <w:rPr>
          <w:rFonts w:ascii="Arial" w:hAnsi="Arial" w:cs="Arial"/>
          <w:sz w:val="24"/>
        </w:rPr>
      </w:pPr>
      <w:r w:rsidRPr="00242F83">
        <w:rPr>
          <w:rFonts w:ascii="Arial" w:hAnsi="Arial" w:cs="Arial"/>
          <w:sz w:val="24"/>
        </w:rPr>
        <w:t>Sitio web:</w:t>
      </w:r>
      <w:r w:rsidRPr="00242F83">
        <w:rPr>
          <w:rFonts w:ascii="Arial" w:hAnsi="Arial" w:cs="Arial"/>
          <w:sz w:val="24"/>
        </w:rPr>
        <w:br/>
      </w:r>
      <w:hyperlink r:id="rId12" w:tgtFrame="_new" w:history="1">
        <w:r w:rsidRPr="00242F83">
          <w:rPr>
            <w:rStyle w:val="Hipervnculo"/>
            <w:rFonts w:ascii="Arial" w:hAnsi="Arial" w:cs="Arial"/>
            <w:sz w:val="24"/>
          </w:rPr>
          <w:t>http://www.simecg.com/</w:t>
        </w:r>
      </w:hyperlink>
      <w:r w:rsidRPr="00242F83">
        <w:rPr>
          <w:rFonts w:ascii="Arial" w:hAnsi="Arial" w:cs="Arial"/>
          <w:sz w:val="24"/>
        </w:rPr>
        <w:br/>
      </w:r>
      <w:hyperlink r:id="rId13" w:tgtFrame="_new" w:history="1">
        <w:r w:rsidRPr="00242F83">
          <w:rPr>
            <w:rStyle w:val="Hipervnculo"/>
            <w:rFonts w:ascii="Arial" w:hAnsi="Arial" w:cs="Arial"/>
            <w:sz w:val="24"/>
          </w:rPr>
          <w:t>http://www.gruposan.com/</w:t>
        </w:r>
      </w:hyperlink>
    </w:p>
    <w:p w:rsidR="00242F83" w:rsidRPr="00242F83" w:rsidRDefault="00242F83" w:rsidP="00242F83">
      <w:pPr>
        <w:jc w:val="both"/>
        <w:rPr>
          <w:rFonts w:ascii="Arial" w:hAnsi="Arial" w:cs="Arial"/>
          <w:sz w:val="24"/>
        </w:rPr>
      </w:pPr>
    </w:p>
    <w:p w:rsidR="00242F83" w:rsidRDefault="00242F83" w:rsidP="00242F83">
      <w:pPr>
        <w:jc w:val="both"/>
        <w:rPr>
          <w:rFonts w:ascii="Arial" w:hAnsi="Arial" w:cs="Arial"/>
          <w:sz w:val="24"/>
        </w:rPr>
      </w:pPr>
    </w:p>
    <w:p w:rsidR="00242F83" w:rsidRPr="00242F83" w:rsidRDefault="00242F83" w:rsidP="00242F83">
      <w:pPr>
        <w:jc w:val="both"/>
        <w:rPr>
          <w:rFonts w:ascii="Arial" w:hAnsi="Arial" w:cs="Arial"/>
          <w:b/>
          <w:i/>
          <w:sz w:val="28"/>
        </w:rPr>
      </w:pPr>
      <w:r w:rsidRPr="00242F83">
        <w:rPr>
          <w:rFonts w:ascii="Arial" w:hAnsi="Arial" w:cs="Arial"/>
          <w:b/>
          <w:i/>
          <w:sz w:val="28"/>
        </w:rPr>
        <w:lastRenderedPageBreak/>
        <w:t>Captación de chatarra</w:t>
      </w:r>
    </w:p>
    <w:p w:rsidR="00242F83" w:rsidRPr="00242F83" w:rsidRDefault="00242F83" w:rsidP="00242F83">
      <w:pPr>
        <w:jc w:val="both"/>
        <w:rPr>
          <w:rFonts w:ascii="Arial" w:hAnsi="Arial" w:cs="Arial"/>
          <w:sz w:val="24"/>
        </w:rPr>
      </w:pPr>
      <w:r w:rsidRPr="00242F83">
        <w:rPr>
          <w:rFonts w:ascii="Arial" w:hAnsi="Arial" w:cs="Arial"/>
          <w:sz w:val="24"/>
        </w:rPr>
        <w:t>La principal materia prima utilizada por SIMEC es la chatarra resultante de procesos industriales, principalmente de la industria automotriz. Para la producción de acero se requieren grandes cantidades de chatarra, que representan aproximadamente el 46% de su costo de producción. Históricamente, México ha sufrido un déficit de chatarra, por lo que algunas empresas se han visto obligadas a importar esta materia prima. De hecho, SIMEC mantiene relaciones comerciales con proveedores internacionales para el caso en que la calidad, volumen o precio de la chatarra en México deje de ser competitivo.</w:t>
      </w:r>
    </w:p>
    <w:p w:rsidR="00242F83" w:rsidRPr="00242F83" w:rsidRDefault="00242F83" w:rsidP="00242F83">
      <w:pPr>
        <w:jc w:val="both"/>
        <w:rPr>
          <w:rFonts w:ascii="Arial" w:hAnsi="Arial" w:cs="Arial"/>
          <w:sz w:val="24"/>
        </w:rPr>
      </w:pPr>
      <w:r w:rsidRPr="00242F83">
        <w:rPr>
          <w:rFonts w:ascii="Arial" w:hAnsi="Arial" w:cs="Arial"/>
          <w:sz w:val="24"/>
        </w:rPr>
        <w:t>Sin embargo, la mayoría de las plantas productoras de SIMEC se encuentran en zonas industriales, por lo que pueden obtener grandes cantidades de chatarra.</w:t>
      </w:r>
    </w:p>
    <w:p w:rsidR="00242F83" w:rsidRPr="00242F83" w:rsidRDefault="00242F83" w:rsidP="00242F83">
      <w:pPr>
        <w:jc w:val="both"/>
        <w:rPr>
          <w:rFonts w:ascii="Arial" w:hAnsi="Arial" w:cs="Arial"/>
          <w:sz w:val="24"/>
        </w:rPr>
      </w:pPr>
      <w:r w:rsidRPr="00242F83">
        <w:rPr>
          <w:rFonts w:ascii="Arial" w:hAnsi="Arial" w:cs="Arial"/>
          <w:sz w:val="24"/>
        </w:rPr>
        <w:t>Las plantas tienen una amplia captación de desperdicios reciclables ferrosos (chatarra de desecho industrial y doméstico) y mantienen siempre una estrecha relación con los depósitos de este material, que incluye placa y estructura, pesado, mixto, pacas de primera y de segunda, entre los más utilizados en los procesos de producción.</w:t>
      </w:r>
    </w:p>
    <w:p w:rsidR="00242F83" w:rsidRPr="00242F83" w:rsidRDefault="00242F83" w:rsidP="00242F83">
      <w:pPr>
        <w:jc w:val="both"/>
        <w:rPr>
          <w:rFonts w:ascii="Arial" w:hAnsi="Arial" w:cs="Arial"/>
          <w:sz w:val="24"/>
        </w:rPr>
      </w:pPr>
      <w:r w:rsidRPr="00242F83">
        <w:rPr>
          <w:rFonts w:ascii="Arial" w:hAnsi="Arial" w:cs="Arial"/>
          <w:sz w:val="24"/>
        </w:rPr>
        <w:t>Es tal la importancia de la chatarra para SIMEC, que la empresa dedica una enorme atención al grado de calidad de ésta. El óptimo grado de calidad se consigue mediante la búsqueda de los mercados más convenientes y con un severo control en la recepción.</w:t>
      </w:r>
    </w:p>
    <w:p w:rsidR="00242F83" w:rsidRPr="00242F83" w:rsidRDefault="00242F83" w:rsidP="00242F83">
      <w:pPr>
        <w:rPr>
          <w:rFonts w:ascii="Arial" w:hAnsi="Arial" w:cs="Arial"/>
          <w:sz w:val="24"/>
        </w:rPr>
      </w:pPr>
      <w:r w:rsidRPr="00242F83">
        <w:rPr>
          <w:rFonts w:ascii="Arial" w:hAnsi="Arial" w:cs="Arial"/>
          <w:b/>
          <w:i/>
          <w:sz w:val="28"/>
        </w:rPr>
        <w:t>Los controles, según su procedencia, son: </w:t>
      </w:r>
      <w:r w:rsidRPr="00242F83">
        <w:rPr>
          <w:rFonts w:ascii="Arial" w:hAnsi="Arial" w:cs="Arial"/>
          <w:b/>
          <w:i/>
          <w:sz w:val="28"/>
        </w:rPr>
        <w:br/>
      </w:r>
      <w:r w:rsidRPr="00242F83">
        <w:rPr>
          <w:rFonts w:ascii="Arial" w:hAnsi="Arial" w:cs="Arial"/>
          <w:sz w:val="24"/>
        </w:rPr>
        <w:br/>
        <w:t>  1.  Inspección por personal especializado en el lugar de origen para comprobar que en el momento de su carga la chatarra se ajuste a las normas internacionales, establecidas a tal efecto. </w:t>
      </w:r>
      <w:r w:rsidRPr="00242F83">
        <w:rPr>
          <w:rFonts w:ascii="Arial" w:hAnsi="Arial" w:cs="Arial"/>
          <w:sz w:val="24"/>
        </w:rPr>
        <w:br/>
      </w:r>
      <w:r w:rsidRPr="00242F83">
        <w:rPr>
          <w:rFonts w:ascii="Arial" w:hAnsi="Arial" w:cs="Arial"/>
          <w:sz w:val="24"/>
        </w:rPr>
        <w:br/>
        <w:t>  2.  En caso de transporte cuantitativo, en el puerto de destino, inspección visual durante la descarga. </w:t>
      </w:r>
      <w:r w:rsidRPr="00242F83">
        <w:rPr>
          <w:rFonts w:ascii="Arial" w:hAnsi="Arial" w:cs="Arial"/>
          <w:sz w:val="24"/>
        </w:rPr>
        <w:br/>
      </w:r>
      <w:r w:rsidRPr="00242F83">
        <w:rPr>
          <w:rFonts w:ascii="Arial" w:hAnsi="Arial" w:cs="Arial"/>
          <w:sz w:val="24"/>
        </w:rPr>
        <w:br/>
        <w:t>  3.  Ya en la factoría se hace un control exhaustivo, camión a camión, independientemente de su origen, tanto si es de importación como si procede del mercado nacional. </w:t>
      </w:r>
      <w:r w:rsidRPr="00242F83">
        <w:rPr>
          <w:rFonts w:ascii="Arial" w:hAnsi="Arial" w:cs="Arial"/>
          <w:sz w:val="24"/>
        </w:rPr>
        <w:br/>
      </w:r>
      <w:r w:rsidRPr="00242F83">
        <w:rPr>
          <w:rFonts w:ascii="Arial" w:hAnsi="Arial" w:cs="Arial"/>
          <w:sz w:val="24"/>
        </w:rPr>
        <w:br/>
        <w:t>Con estos controles se pretende eliminar la presencia de todo elemento nocivo, de materias explosivas e inflamables, así como la de metales no férreos, tierras, cuerpos extraños, etc.; además de comprobar que las medidas de las piezas estén dentro de las normas establecidas. </w:t>
      </w:r>
      <w:r w:rsidRPr="00242F83">
        <w:rPr>
          <w:rFonts w:ascii="Arial" w:hAnsi="Arial" w:cs="Arial"/>
          <w:sz w:val="24"/>
        </w:rPr>
        <w:br/>
      </w:r>
      <w:r w:rsidRPr="00242F83">
        <w:rPr>
          <w:rFonts w:ascii="Arial" w:hAnsi="Arial" w:cs="Arial"/>
          <w:sz w:val="24"/>
        </w:rPr>
        <w:br/>
      </w:r>
      <w:r w:rsidRPr="00242F83">
        <w:rPr>
          <w:rFonts w:ascii="Arial" w:hAnsi="Arial" w:cs="Arial"/>
          <w:sz w:val="24"/>
        </w:rPr>
        <w:lastRenderedPageBreak/>
        <w:t>También se efectúan análisis espectrométricos, o de otro tipo, a cualquier material que ofrezca dudas sobre su composición química. Todo ello está dirigido al logro de una garantía de calidad y de una óptima productividad, que repercutirá en la obtención de aceros adecuados.</w:t>
      </w:r>
    </w:p>
    <w:p w:rsidR="00242F83" w:rsidRDefault="00242F83">
      <w:pPr>
        <w:rPr>
          <w:b/>
          <w:i/>
          <w:sz w:val="32"/>
        </w:rPr>
      </w:pPr>
    </w:p>
    <w:p w:rsidR="004502D7" w:rsidRPr="00EB5F64" w:rsidRDefault="004A0A6E">
      <w:pPr>
        <w:rPr>
          <w:b/>
          <w:i/>
          <w:sz w:val="32"/>
        </w:rPr>
      </w:pPr>
      <w:r w:rsidRPr="004A0A6E">
        <w:rPr>
          <w:b/>
          <w:i/>
          <w:sz w:val="32"/>
        </w:rPr>
        <w:t>UBICACION GEOGRAFICA</w:t>
      </w:r>
    </w:p>
    <w:p w:rsidR="004A0A6E" w:rsidRDefault="004502D7">
      <w:pPr>
        <w:rPr>
          <w:b/>
          <w:i/>
          <w:sz w:val="32"/>
        </w:rPr>
      </w:pPr>
      <w:r>
        <w:rPr>
          <w:noProof/>
        </w:rPr>
        <w:drawing>
          <wp:inline distT="0" distB="0" distL="0" distR="0" wp14:anchorId="3B53AFF5" wp14:editId="14922B57">
            <wp:extent cx="6293922" cy="42632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0509" r="22242" b="18644"/>
                    <a:stretch/>
                  </pic:blipFill>
                  <pic:spPr bwMode="auto">
                    <a:xfrm>
                      <a:off x="0" y="0"/>
                      <a:ext cx="6305680" cy="4271205"/>
                    </a:xfrm>
                    <a:prstGeom prst="rect">
                      <a:avLst/>
                    </a:prstGeom>
                    <a:ln>
                      <a:noFill/>
                    </a:ln>
                    <a:extLst>
                      <a:ext uri="{53640926-AAD7-44D8-BBD7-CCE9431645EC}">
                        <a14:shadowObscured xmlns:a14="http://schemas.microsoft.com/office/drawing/2010/main"/>
                      </a:ext>
                    </a:extLst>
                  </pic:spPr>
                </pic:pic>
              </a:graphicData>
            </a:graphic>
          </wp:inline>
        </w:drawing>
      </w:r>
    </w:p>
    <w:p w:rsidR="004A0A6E" w:rsidRDefault="004A0A6E">
      <w:pPr>
        <w:rPr>
          <w:b/>
          <w:i/>
          <w:sz w:val="32"/>
        </w:rPr>
      </w:pPr>
    </w:p>
    <w:p w:rsidR="004A0A6E" w:rsidRDefault="004A0A6E">
      <w:pPr>
        <w:rPr>
          <w:b/>
          <w:i/>
          <w:sz w:val="32"/>
        </w:rPr>
      </w:pPr>
    </w:p>
    <w:p w:rsidR="004A0A6E" w:rsidRDefault="004A0A6E">
      <w:pPr>
        <w:rPr>
          <w:b/>
          <w:i/>
          <w:sz w:val="32"/>
        </w:rPr>
      </w:pPr>
    </w:p>
    <w:p w:rsidR="004A0A6E" w:rsidRDefault="004A0A6E">
      <w:pPr>
        <w:rPr>
          <w:b/>
          <w:i/>
          <w:sz w:val="32"/>
        </w:rPr>
      </w:pPr>
    </w:p>
    <w:p w:rsidR="00242F83" w:rsidRDefault="00242F83">
      <w:pPr>
        <w:rPr>
          <w:b/>
          <w:i/>
          <w:sz w:val="32"/>
        </w:rPr>
      </w:pPr>
    </w:p>
    <w:p w:rsidR="004A0A6E" w:rsidRDefault="00890402">
      <w:pPr>
        <w:rPr>
          <w:b/>
          <w:i/>
          <w:sz w:val="32"/>
        </w:rPr>
      </w:pPr>
      <w:r>
        <w:rPr>
          <w:b/>
          <w:i/>
          <w:noProof/>
          <w:sz w:val="32"/>
        </w:rPr>
        <w:lastRenderedPageBreak/>
        <mc:AlternateContent>
          <mc:Choice Requires="wps">
            <w:drawing>
              <wp:anchor distT="0" distB="0" distL="114300" distR="114300" simplePos="0" relativeHeight="251681792" behindDoc="0" locked="0" layoutInCell="1" allowOverlap="1">
                <wp:simplePos x="0" y="0"/>
                <wp:positionH relativeFrom="column">
                  <wp:posOffset>2892425</wp:posOffset>
                </wp:positionH>
                <wp:positionV relativeFrom="paragraph">
                  <wp:posOffset>264795</wp:posOffset>
                </wp:positionV>
                <wp:extent cx="1270635" cy="997585"/>
                <wp:effectExtent l="25400" t="23495" r="37465" b="45720"/>
                <wp:wrapNone/>
                <wp:docPr id="6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99758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16A14" w:rsidRPr="00616A14" w:rsidRDefault="00616A14">
                            <w:pPr>
                              <w:rPr>
                                <w:rFonts w:ascii="Arial Black" w:hAnsi="Arial Black"/>
                                <w:b/>
                                <w:i/>
                                <w:sz w:val="24"/>
                              </w:rPr>
                            </w:pPr>
                            <w:r w:rsidRPr="00616A14">
                              <w:rPr>
                                <w:rFonts w:ascii="Arial Black" w:hAnsi="Arial Black"/>
                                <w:b/>
                                <w:i/>
                                <w:sz w:val="24"/>
                              </w:rPr>
                              <w:t>HORNO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8" style="position:absolute;margin-left:227.75pt;margin-top:20.85pt;width:100.05pt;height:7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" fillcolor="#c0504d [3205]" strokecolor="#f2f2f2 [3041]" strokeweight="3pt">
                <v:shadow on="t" color="#622423 [1605]" opacity=".5" offset="1pt"/>
                <v:textbox>
                  <w:txbxContent>
                    <w:p w:rsidR="00616A14" w:rsidRPr="00616A14" w:rsidRDefault="00616A14">
                      <w:pPr>
                        <w:rPr>
                          <w:rFonts w:ascii="Arial Black" w:hAnsi="Arial Black"/>
                          <w:b/>
                          <w:i/>
                          <w:sz w:val="24"/>
                        </w:rPr>
                      </w:pPr>
                      <w:r w:rsidRPr="00616A14">
                        <w:rPr>
                          <w:rFonts w:ascii="Arial Black" w:hAnsi="Arial Black"/>
                          <w:b/>
                          <w:i/>
                          <w:sz w:val="24"/>
                        </w:rPr>
                        <w:t>HORNO</w:t>
                      </w:r>
                    </w:p>
                  </w:txbxContent>
                </v:textbox>
              </v:rect>
            </w:pict>
          </mc:Fallback>
        </mc:AlternateContent>
      </w:r>
      <w:r>
        <w:rPr>
          <w:b/>
          <w:i/>
          <w:noProof/>
          <w:sz w:val="32"/>
        </w:rPr>
        <mc:AlternateContent>
          <mc:Choice Requires="wps">
            <w:drawing>
              <wp:anchor distT="0" distB="0" distL="114300" distR="114300" simplePos="0" relativeHeight="251680768" behindDoc="0" locked="0" layoutInCell="1" allowOverlap="1">
                <wp:simplePos x="0" y="0"/>
                <wp:positionH relativeFrom="column">
                  <wp:posOffset>-634365</wp:posOffset>
                </wp:positionH>
                <wp:positionV relativeFrom="paragraph">
                  <wp:posOffset>264795</wp:posOffset>
                </wp:positionV>
                <wp:extent cx="6899275" cy="8597900"/>
                <wp:effectExtent l="13335" t="13970" r="12065" b="8255"/>
                <wp:wrapNone/>
                <wp:docPr id="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9275" cy="859790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E4045" id="Rectangle 80" o:spid="_x0000_s1026" style="position:absolute;margin-left:-49.95pt;margin-top:20.85pt;width:543.25pt;height:6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" fillcolor="white [3201]" strokecolor="#f79646 [3209]" strokeweight="1pt">
                <v:stroke dashstyle="dash"/>
                <v:shadow color="#868686"/>
              </v:rect>
            </w:pict>
          </mc:Fallback>
        </mc:AlternateContent>
      </w:r>
      <w:r w:rsidR="004A0A6E">
        <w:rPr>
          <w:b/>
          <w:i/>
          <w:sz w:val="32"/>
        </w:rPr>
        <w:t>LAY OUT</w:t>
      </w:r>
    </w:p>
    <w:p w:rsidR="004A0A6E" w:rsidRDefault="00890402">
      <w:pPr>
        <w:rPr>
          <w:b/>
          <w:i/>
          <w:sz w:val="32"/>
        </w:rPr>
      </w:pPr>
      <w:r>
        <w:rPr>
          <w:b/>
          <w:i/>
          <w:noProof/>
          <w:sz w:val="32"/>
        </w:rPr>
        <mc:AlternateContent>
          <mc:Choice Requires="wps">
            <w:drawing>
              <wp:anchor distT="0" distB="0" distL="114300" distR="114300" simplePos="0" relativeHeight="251697152" behindDoc="0" locked="0" layoutInCell="1" allowOverlap="1">
                <wp:simplePos x="0" y="0"/>
                <wp:positionH relativeFrom="column">
                  <wp:posOffset>-99695</wp:posOffset>
                </wp:positionH>
                <wp:positionV relativeFrom="paragraph">
                  <wp:posOffset>113665</wp:posOffset>
                </wp:positionV>
                <wp:extent cx="2992120" cy="0"/>
                <wp:effectExtent l="24130" t="17780" r="22225" b="20320"/>
                <wp:wrapNone/>
                <wp:docPr id="6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521DE5" id="_x0000_t32" coordsize="21600,21600" o:spt="32" o:oned="t" path="m,l21600,21600e" filled="f">
                <v:path arrowok="t" fillok="f" o:connecttype="none"/>
                <o:lock v:ext="edit" shapetype="t"/>
              </v:shapetype>
              <v:shape id="AutoShape 96" o:spid="_x0000_s1026" type="#_x0000_t32" style="position:absolute;margin-left:-7.85pt;margin-top:8.95pt;width:235.6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" strokecolor="#4f81bd [3204]" strokeweight="2.5pt">
                <v:shadow color="#868686"/>
              </v:shape>
            </w:pict>
          </mc:Fallback>
        </mc:AlternateContent>
      </w:r>
      <w:r>
        <w:rPr>
          <w:b/>
          <w:i/>
          <w:noProof/>
          <w:sz w:val="32"/>
        </w:rPr>
        <mc:AlternateContent>
          <mc:Choice Requires="wps">
            <w:drawing>
              <wp:anchor distT="0" distB="0" distL="114300" distR="114300" simplePos="0" relativeHeight="251691008" behindDoc="0" locked="0" layoutInCell="1" allowOverlap="1">
                <wp:simplePos x="0" y="0"/>
                <wp:positionH relativeFrom="column">
                  <wp:posOffset>-99695</wp:posOffset>
                </wp:positionH>
                <wp:positionV relativeFrom="paragraph">
                  <wp:posOffset>113665</wp:posOffset>
                </wp:positionV>
                <wp:extent cx="0" cy="2048510"/>
                <wp:effectExtent l="81280" t="17780" r="80645" b="29210"/>
                <wp:wrapNone/>
                <wp:docPr id="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851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CE332D" id="AutoShape 90" o:spid="_x0000_s1026" type="#_x0000_t32" style="position:absolute;margin-left:-7.85pt;margin-top:8.95pt;width:0;height:16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" strokecolor="#4f81bd [3204]" strokeweight="2.5pt">
                <v:stroke endarrow="block"/>
                <v:shadow color="#868686"/>
              </v:shape>
            </w:pict>
          </mc:Fallback>
        </mc:AlternateContent>
      </w:r>
      <w:r>
        <w:rPr>
          <w:b/>
          <w:i/>
          <w:noProof/>
          <w:sz w:val="32"/>
        </w:rPr>
        <mc:AlternateContent>
          <mc:Choice Requires="wps">
            <w:drawing>
              <wp:anchor distT="0" distB="0" distL="114300" distR="114300" simplePos="0" relativeHeight="251696128" behindDoc="0" locked="0" layoutInCell="1" allowOverlap="1">
                <wp:simplePos x="0" y="0"/>
                <wp:positionH relativeFrom="column">
                  <wp:posOffset>5814060</wp:posOffset>
                </wp:positionH>
                <wp:positionV relativeFrom="paragraph">
                  <wp:posOffset>113665</wp:posOffset>
                </wp:positionV>
                <wp:extent cx="0" cy="3276600"/>
                <wp:effectExtent l="22860" t="17780" r="24765" b="20320"/>
                <wp:wrapNone/>
                <wp:docPr id="6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B2DC3" id="AutoShape 95" o:spid="_x0000_s1026" type="#_x0000_t32" style="position:absolute;margin-left:457.8pt;margin-top:8.95pt;width:0;height:2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" strokecolor="#4f81bd [3204]" strokeweight="2.5pt">
                <v:shadow color="#868686"/>
              </v:shape>
            </w:pict>
          </mc:Fallback>
        </mc:AlternateContent>
      </w:r>
      <w:r>
        <w:rPr>
          <w:b/>
          <w:i/>
          <w:noProof/>
          <w:sz w:val="32"/>
        </w:rPr>
        <mc:AlternateContent>
          <mc:Choice Requires="wps">
            <w:drawing>
              <wp:anchor distT="0" distB="0" distL="114300" distR="114300" simplePos="0" relativeHeight="251695104" behindDoc="0" locked="0" layoutInCell="1" allowOverlap="1">
                <wp:simplePos x="0" y="0"/>
                <wp:positionH relativeFrom="column">
                  <wp:posOffset>5327015</wp:posOffset>
                </wp:positionH>
                <wp:positionV relativeFrom="paragraph">
                  <wp:posOffset>325755</wp:posOffset>
                </wp:positionV>
                <wp:extent cx="0" cy="3064510"/>
                <wp:effectExtent l="21590" t="20320" r="16510" b="20320"/>
                <wp:wrapNone/>
                <wp:docPr id="6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451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319BF3" id="AutoShape 94" o:spid="_x0000_s1026" type="#_x0000_t32" style="position:absolute;margin-left:419.45pt;margin-top:25.65pt;width:0;height:24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" strokecolor="#4f81bd [3204]" strokeweight="2.5pt">
                <v:shadow color="#868686"/>
              </v:shape>
            </w:pict>
          </mc:Fallback>
        </mc:AlternateContent>
      </w:r>
      <w:r>
        <w:rPr>
          <w:b/>
          <w:i/>
          <w:noProof/>
          <w:sz w:val="32"/>
        </w:rPr>
        <mc:AlternateContent>
          <mc:Choice Requires="wps">
            <w:drawing>
              <wp:anchor distT="0" distB="0" distL="114300" distR="114300" simplePos="0" relativeHeight="251692032" behindDoc="0" locked="0" layoutInCell="1" allowOverlap="1">
                <wp:simplePos x="0" y="0"/>
                <wp:positionH relativeFrom="column">
                  <wp:posOffset>4163060</wp:posOffset>
                </wp:positionH>
                <wp:positionV relativeFrom="paragraph">
                  <wp:posOffset>113665</wp:posOffset>
                </wp:positionV>
                <wp:extent cx="1651000" cy="0"/>
                <wp:effectExtent l="29210" t="74930" r="24765" b="77470"/>
                <wp:wrapNone/>
                <wp:docPr id="5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820EED" id="AutoShape 91" o:spid="_x0000_s1026" type="#_x0000_t32" style="position:absolute;margin-left:327.8pt;margin-top:8.95pt;width:130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" strokecolor="#4f81bd [3204]" strokeweight="2.5pt">
                <v:stroke endarrow="block"/>
                <v:shadow color="#868686"/>
              </v:shape>
            </w:pict>
          </mc:Fallback>
        </mc:AlternateContent>
      </w:r>
      <w:r>
        <w:rPr>
          <w:b/>
          <w:i/>
          <w:noProof/>
          <w:sz w:val="32"/>
        </w:rPr>
        <mc:AlternateContent>
          <mc:Choice Requires="wps">
            <w:drawing>
              <wp:anchor distT="0" distB="0" distL="114300" distR="114300" simplePos="0" relativeHeight="251694080" behindDoc="0" locked="0" layoutInCell="1" allowOverlap="1">
                <wp:simplePos x="0" y="0"/>
                <wp:positionH relativeFrom="column">
                  <wp:posOffset>4163060</wp:posOffset>
                </wp:positionH>
                <wp:positionV relativeFrom="paragraph">
                  <wp:posOffset>325120</wp:posOffset>
                </wp:positionV>
                <wp:extent cx="1163955" cy="635"/>
                <wp:effectExtent l="29210" t="76835" r="16510" b="74930"/>
                <wp:wrapNone/>
                <wp:docPr id="5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955" cy="6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078871" id="AutoShape 93" o:spid="_x0000_s1026" type="#_x0000_t32" style="position:absolute;margin-left:327.8pt;margin-top:25.6pt;width:91.65pt;height:.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" strokecolor="#4f81bd [3204]" strokeweight="2.5pt">
                <v:stroke endarrow="block"/>
                <v:shadow color="#868686"/>
              </v:shape>
            </w:pict>
          </mc:Fallback>
        </mc:AlternateContent>
      </w:r>
    </w:p>
    <w:p w:rsidR="004A0A6E" w:rsidRDefault="00890402">
      <w:pPr>
        <w:rPr>
          <w:b/>
          <w:i/>
          <w:sz w:val="32"/>
        </w:rPr>
      </w:pPr>
      <w:r>
        <w:rPr>
          <w:b/>
          <w:i/>
          <w:noProof/>
          <w:sz w:val="32"/>
        </w:rPr>
        <mc:AlternateContent>
          <mc:Choice Requires="wps">
            <w:drawing>
              <wp:anchor distT="0" distB="0" distL="114300" distR="114300" simplePos="0" relativeHeight="251698176" behindDoc="0" locked="0" layoutInCell="1" allowOverlap="1">
                <wp:simplePos x="0" y="0"/>
                <wp:positionH relativeFrom="column">
                  <wp:posOffset>173355</wp:posOffset>
                </wp:positionH>
                <wp:positionV relativeFrom="paragraph">
                  <wp:posOffset>105410</wp:posOffset>
                </wp:positionV>
                <wp:extent cx="2719070" cy="0"/>
                <wp:effectExtent l="20955" t="21590" r="22225" b="16510"/>
                <wp:wrapNone/>
                <wp:docPr id="5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907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C264D" id="AutoShape 97" o:spid="_x0000_s1026" type="#_x0000_t32" style="position:absolute;margin-left:13.65pt;margin-top:8.3pt;width:214.1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" strokecolor="#4f81bd [3204]" strokeweight="2.5pt">
                <v:shadow color="#868686"/>
              </v:shape>
            </w:pict>
          </mc:Fallback>
        </mc:AlternateContent>
      </w:r>
      <w:r>
        <w:rPr>
          <w:b/>
          <w:i/>
          <w:noProof/>
          <w:sz w:val="32"/>
        </w:rPr>
        <mc:AlternateContent>
          <mc:Choice Requires="wps">
            <w:drawing>
              <wp:anchor distT="0" distB="0" distL="114300" distR="114300" simplePos="0" relativeHeight="251693056" behindDoc="0" locked="0" layoutInCell="1" allowOverlap="1">
                <wp:simplePos x="0" y="0"/>
                <wp:positionH relativeFrom="column">
                  <wp:posOffset>173355</wp:posOffset>
                </wp:positionH>
                <wp:positionV relativeFrom="paragraph">
                  <wp:posOffset>105410</wp:posOffset>
                </wp:positionV>
                <wp:extent cx="635" cy="1644650"/>
                <wp:effectExtent l="78105" t="21590" r="73660" b="29210"/>
                <wp:wrapNone/>
                <wp:docPr id="5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4465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B18AEC" id="AutoShape 92" o:spid="_x0000_s1026" type="#_x0000_t32" style="position:absolute;margin-left:13.65pt;margin-top:8.3pt;width:.05pt;height:1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" strokecolor="#4f81bd [3204]" strokeweight="2.5pt">
                <v:stroke endarrow="block"/>
                <v:shadow color="#868686"/>
              </v:shape>
            </w:pict>
          </mc:Fallback>
        </mc:AlternateContent>
      </w:r>
    </w:p>
    <w:p w:rsidR="004A0A6E" w:rsidRDefault="004A0A6E">
      <w:pPr>
        <w:rPr>
          <w:b/>
          <w:i/>
          <w:sz w:val="32"/>
        </w:rPr>
      </w:pPr>
    </w:p>
    <w:p w:rsidR="004A0A6E" w:rsidRDefault="004A0A6E">
      <w:pPr>
        <w:rPr>
          <w:b/>
          <w:i/>
          <w:sz w:val="32"/>
        </w:rPr>
      </w:pPr>
    </w:p>
    <w:p w:rsidR="004A0A6E" w:rsidRDefault="004A0A6E">
      <w:pPr>
        <w:rPr>
          <w:b/>
          <w:i/>
          <w:sz w:val="32"/>
        </w:rPr>
      </w:pPr>
    </w:p>
    <w:p w:rsidR="004A0A6E" w:rsidRDefault="00890402">
      <w:pPr>
        <w:rPr>
          <w:b/>
          <w:i/>
          <w:sz w:val="32"/>
        </w:rPr>
      </w:pPr>
      <w:r>
        <w:rPr>
          <w:b/>
          <w:i/>
          <w:noProof/>
          <w:sz w:val="32"/>
        </w:rPr>
        <mc:AlternateContent>
          <mc:Choice Requires="wps">
            <w:drawing>
              <wp:anchor distT="0" distB="0" distL="114300" distR="114300" simplePos="0" relativeHeight="251684864" behindDoc="0" locked="0" layoutInCell="1" allowOverlap="1">
                <wp:simplePos x="0" y="0"/>
                <wp:positionH relativeFrom="column">
                  <wp:posOffset>-634365</wp:posOffset>
                </wp:positionH>
                <wp:positionV relativeFrom="paragraph">
                  <wp:posOffset>100965</wp:posOffset>
                </wp:positionV>
                <wp:extent cx="1270635" cy="997585"/>
                <wp:effectExtent l="22860" t="27940" r="40005" b="50800"/>
                <wp:wrapNone/>
                <wp:docPr id="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99758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616A14" w:rsidRPr="00616A14" w:rsidRDefault="00616A14">
                            <w:pPr>
                              <w:rPr>
                                <w:rFonts w:ascii="Arial Black" w:hAnsi="Arial Black"/>
                                <w:b/>
                                <w:i/>
                                <w:sz w:val="24"/>
                              </w:rPr>
                            </w:pPr>
                            <w:r w:rsidRPr="00616A14">
                              <w:rPr>
                                <w:rFonts w:ascii="Arial Black" w:hAnsi="Arial Black"/>
                                <w:b/>
                                <w:i/>
                                <w:sz w:val="24"/>
                              </w:rPr>
                              <w:t>CAMA DE CORTE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9" style="position:absolute;margin-left:-49.95pt;margin-top:7.95pt;width:100.05pt;height:7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" fillcolor="#9bbb59 [3206]" strokecolor="#f2f2f2 [3041]" strokeweight="3pt">
                <v:shadow on="t" color="#4e6128 [1606]" opacity=".5" offset="1pt"/>
                <v:textbox>
                  <w:txbxContent>
                    <w:p w:rsidR="00616A14" w:rsidRPr="00616A14" w:rsidRDefault="00616A14">
                      <w:pPr>
                        <w:rPr>
                          <w:rFonts w:ascii="Arial Black" w:hAnsi="Arial Black"/>
                          <w:b/>
                          <w:i/>
                          <w:sz w:val="24"/>
                        </w:rPr>
                      </w:pPr>
                      <w:r w:rsidRPr="00616A14">
                        <w:rPr>
                          <w:rFonts w:ascii="Arial Black" w:hAnsi="Arial Black"/>
                          <w:b/>
                          <w:i/>
                          <w:sz w:val="24"/>
                        </w:rPr>
                        <w:t>CAMA DE CORTE</w:t>
                      </w:r>
                    </w:p>
                  </w:txbxContent>
                </v:textbox>
              </v:rect>
            </w:pict>
          </mc:Fallback>
        </mc:AlternateContent>
      </w:r>
    </w:p>
    <w:p w:rsidR="004A0A6E" w:rsidRDefault="004A0A6E">
      <w:pPr>
        <w:rPr>
          <w:b/>
          <w:i/>
          <w:sz w:val="32"/>
        </w:rPr>
      </w:pPr>
    </w:p>
    <w:p w:rsidR="004A0A6E" w:rsidRDefault="00890402">
      <w:pPr>
        <w:rPr>
          <w:b/>
          <w:i/>
          <w:sz w:val="32"/>
        </w:rPr>
      </w:pPr>
      <w:r>
        <w:rPr>
          <w:b/>
          <w:i/>
          <w:noProof/>
          <w:sz w:val="32"/>
        </w:rPr>
        <mc:AlternateContent>
          <mc:Choice Requires="wps">
            <w:drawing>
              <wp:anchor distT="0" distB="0" distL="114300" distR="114300" simplePos="0" relativeHeight="251688960" behindDoc="0" locked="0" layoutInCell="1" allowOverlap="1">
                <wp:simplePos x="0" y="0"/>
                <wp:positionH relativeFrom="column">
                  <wp:posOffset>-100330</wp:posOffset>
                </wp:positionH>
                <wp:positionV relativeFrom="paragraph">
                  <wp:posOffset>273685</wp:posOffset>
                </wp:positionV>
                <wp:extent cx="635" cy="3649345"/>
                <wp:effectExtent l="80645" t="15875" r="80645" b="30480"/>
                <wp:wrapNone/>
                <wp:docPr id="5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4934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AAAD33" id="AutoShape 88" o:spid="_x0000_s1026" type="#_x0000_t32" style="position:absolute;margin-left:-7.9pt;margin-top:21.55pt;width:.05pt;height:28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" strokecolor="#4f81bd [3204]" strokeweight="2.5pt">
                <v:stroke endarrow="block"/>
                <v:shadow color="#868686"/>
              </v:shape>
            </w:pict>
          </mc:Fallback>
        </mc:AlternateContent>
      </w:r>
      <w:r>
        <w:rPr>
          <w:b/>
          <w:i/>
          <w:noProof/>
          <w:sz w:val="32"/>
        </w:rPr>
        <mc:AlternateContent>
          <mc:Choice Requires="wps">
            <w:drawing>
              <wp:anchor distT="0" distB="0" distL="114300" distR="114300" simplePos="0" relativeHeight="251689984" behindDoc="0" locked="0" layoutInCell="1" allowOverlap="1">
                <wp:simplePos x="0" y="0"/>
                <wp:positionH relativeFrom="column">
                  <wp:posOffset>173355</wp:posOffset>
                </wp:positionH>
                <wp:positionV relativeFrom="paragraph">
                  <wp:posOffset>273685</wp:posOffset>
                </wp:positionV>
                <wp:extent cx="0" cy="3649345"/>
                <wp:effectExtent l="78105" t="15875" r="74295" b="30480"/>
                <wp:wrapNone/>
                <wp:docPr id="5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934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377900" id="AutoShape 89" o:spid="_x0000_s1026" type="#_x0000_t32" style="position:absolute;margin-left:13.65pt;margin-top:21.55pt;width:0;height:28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" strokecolor="#4f81bd [3204]" strokeweight="2.5pt">
                <v:stroke endarrow="block"/>
                <v:shadow color="#868686"/>
              </v:shape>
            </w:pict>
          </mc:Fallback>
        </mc:AlternateContent>
      </w:r>
    </w:p>
    <w:p w:rsidR="004A0A6E" w:rsidRDefault="00890402">
      <w:pPr>
        <w:rPr>
          <w:b/>
          <w:i/>
          <w:sz w:val="32"/>
        </w:rPr>
      </w:pPr>
      <w:r>
        <w:rPr>
          <w:b/>
          <w:i/>
          <w:noProof/>
          <w:sz w:val="32"/>
        </w:rPr>
        <mc:AlternateContent>
          <mc:Choice Requires="wps">
            <w:drawing>
              <wp:anchor distT="0" distB="0" distL="114300" distR="114300" simplePos="0" relativeHeight="251685888" behindDoc="0" locked="0" layoutInCell="1" allowOverlap="1">
                <wp:simplePos x="0" y="0"/>
                <wp:positionH relativeFrom="column">
                  <wp:posOffset>4994275</wp:posOffset>
                </wp:positionH>
                <wp:positionV relativeFrom="paragraph">
                  <wp:posOffset>92075</wp:posOffset>
                </wp:positionV>
                <wp:extent cx="1270635" cy="997585"/>
                <wp:effectExtent l="22225" t="27305" r="40640" b="51435"/>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99758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616A14" w:rsidRPr="00616A14" w:rsidRDefault="00616A14">
                            <w:pPr>
                              <w:rPr>
                                <w:rFonts w:ascii="Arial Black" w:hAnsi="Arial Black"/>
                                <w:b/>
                                <w:i/>
                                <w:sz w:val="24"/>
                              </w:rPr>
                            </w:pPr>
                            <w:r w:rsidRPr="00616A14">
                              <w:rPr>
                                <w:rFonts w:ascii="Arial Black" w:hAnsi="Arial Black"/>
                                <w:b/>
                                <w:i/>
                                <w:sz w:val="24"/>
                              </w:rPr>
                              <w:t>ALMACEN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0" style="position:absolute;margin-left:393.25pt;margin-top:7.25pt;width:100.05pt;height:7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" fillcolor="black [3200]" strokecolor="#f2f2f2 [3041]" strokeweight="3pt">
                <v:shadow on="t" color="#7f7f7f [1601]" opacity=".5" offset="1pt"/>
                <v:textbox>
                  <w:txbxContent>
                    <w:p w:rsidR="00616A14" w:rsidRPr="00616A14" w:rsidRDefault="00616A14">
                      <w:pPr>
                        <w:rPr>
                          <w:rFonts w:ascii="Arial Black" w:hAnsi="Arial Black"/>
                          <w:b/>
                          <w:i/>
                          <w:sz w:val="24"/>
                        </w:rPr>
                      </w:pPr>
                      <w:r w:rsidRPr="00616A14">
                        <w:rPr>
                          <w:rFonts w:ascii="Arial Black" w:hAnsi="Arial Black"/>
                          <w:b/>
                          <w:i/>
                          <w:sz w:val="24"/>
                        </w:rPr>
                        <w:t>ALMACEN 1</w:t>
                      </w:r>
                    </w:p>
                  </w:txbxContent>
                </v:textbox>
              </v:rect>
            </w:pict>
          </mc:Fallback>
        </mc:AlternateContent>
      </w:r>
    </w:p>
    <w:p w:rsidR="004A0A6E" w:rsidRDefault="004A0A6E">
      <w:pPr>
        <w:rPr>
          <w:b/>
          <w:i/>
          <w:sz w:val="32"/>
        </w:rPr>
      </w:pPr>
    </w:p>
    <w:p w:rsidR="004A0A6E" w:rsidRDefault="00890402">
      <w:pPr>
        <w:rPr>
          <w:b/>
          <w:i/>
          <w:sz w:val="32"/>
        </w:rPr>
      </w:pPr>
      <w:r>
        <w:rPr>
          <w:b/>
          <w:i/>
          <w:noProof/>
          <w:sz w:val="32"/>
        </w:rPr>
        <mc:AlternateContent>
          <mc:Choice Requires="wps">
            <w:drawing>
              <wp:anchor distT="0" distB="0" distL="114300" distR="114300" simplePos="0" relativeHeight="251687936" behindDoc="0" locked="0" layoutInCell="1" allowOverlap="1">
                <wp:simplePos x="0" y="0"/>
                <wp:positionH relativeFrom="column">
                  <wp:posOffset>5814060</wp:posOffset>
                </wp:positionH>
                <wp:positionV relativeFrom="paragraph">
                  <wp:posOffset>265430</wp:posOffset>
                </wp:positionV>
                <wp:extent cx="23495" cy="3065145"/>
                <wp:effectExtent l="51435" t="34290" r="77470" b="24765"/>
                <wp:wrapNone/>
                <wp:docPr id="5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 cy="306514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AD1FC9" id="AutoShape 87" o:spid="_x0000_s1026" type="#_x0000_t32" style="position:absolute;margin-left:457.8pt;margin-top:20.9pt;width:1.85pt;height:241.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" strokecolor="#4f81bd [3204]" strokeweight="2.5pt">
                <v:stroke endarrow="block"/>
                <v:shadow color="#868686"/>
              </v:shape>
            </w:pict>
          </mc:Fallback>
        </mc:AlternateContent>
      </w:r>
      <w:r>
        <w:rPr>
          <w:b/>
          <w:i/>
          <w:noProof/>
          <w:sz w:val="32"/>
        </w:rPr>
        <mc:AlternateContent>
          <mc:Choice Requires="wps">
            <w:drawing>
              <wp:anchor distT="0" distB="0" distL="114300" distR="114300" simplePos="0" relativeHeight="251686912" behindDoc="0" locked="0" layoutInCell="1" allowOverlap="1">
                <wp:simplePos x="0" y="0"/>
                <wp:positionH relativeFrom="column">
                  <wp:posOffset>5469890</wp:posOffset>
                </wp:positionH>
                <wp:positionV relativeFrom="paragraph">
                  <wp:posOffset>265430</wp:posOffset>
                </wp:positionV>
                <wp:extent cx="23495" cy="3065145"/>
                <wp:effectExtent l="50165" t="34290" r="78740" b="24765"/>
                <wp:wrapNone/>
                <wp:docPr id="5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 cy="306514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00F746" id="AutoShape 86" o:spid="_x0000_s1026" type="#_x0000_t32" style="position:absolute;margin-left:430.7pt;margin-top:20.9pt;width:1.85pt;height:241.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" strokecolor="#4f81bd [3204]" strokeweight="2.5pt">
                <v:stroke endarrow="block"/>
                <v:shadow color="#868686"/>
              </v:shape>
            </w:pict>
          </mc:Fallback>
        </mc:AlternateContent>
      </w:r>
    </w:p>
    <w:p w:rsidR="004A0A6E" w:rsidRDefault="004A0A6E">
      <w:pPr>
        <w:rPr>
          <w:b/>
          <w:i/>
          <w:sz w:val="32"/>
        </w:rPr>
      </w:pPr>
    </w:p>
    <w:p w:rsidR="004A0A6E" w:rsidRDefault="004A0A6E">
      <w:pPr>
        <w:rPr>
          <w:b/>
          <w:i/>
          <w:sz w:val="32"/>
        </w:rPr>
      </w:pPr>
    </w:p>
    <w:p w:rsidR="004A0A6E" w:rsidRDefault="004A0A6E">
      <w:pPr>
        <w:rPr>
          <w:b/>
          <w:i/>
          <w:sz w:val="32"/>
        </w:rPr>
      </w:pPr>
    </w:p>
    <w:p w:rsidR="004A0A6E" w:rsidRDefault="004A0A6E">
      <w:pPr>
        <w:rPr>
          <w:b/>
          <w:i/>
          <w:sz w:val="32"/>
        </w:rPr>
      </w:pPr>
    </w:p>
    <w:p w:rsidR="004A0A6E" w:rsidRDefault="004A0A6E">
      <w:pPr>
        <w:rPr>
          <w:b/>
          <w:i/>
          <w:sz w:val="32"/>
        </w:rPr>
      </w:pPr>
    </w:p>
    <w:p w:rsidR="004A0A6E" w:rsidRDefault="00890402">
      <w:pPr>
        <w:rPr>
          <w:b/>
          <w:i/>
          <w:sz w:val="32"/>
        </w:rPr>
      </w:pPr>
      <w:r>
        <w:rPr>
          <w:b/>
          <w:i/>
          <w:noProof/>
          <w:sz w:val="32"/>
        </w:rPr>
        <mc:AlternateContent>
          <mc:Choice Requires="wps">
            <w:drawing>
              <wp:anchor distT="0" distB="0" distL="114300" distR="114300" simplePos="0" relativeHeight="251683840" behindDoc="0" locked="0" layoutInCell="1" allowOverlap="1">
                <wp:simplePos x="0" y="0"/>
                <wp:positionH relativeFrom="column">
                  <wp:posOffset>-634365</wp:posOffset>
                </wp:positionH>
                <wp:positionV relativeFrom="paragraph">
                  <wp:posOffset>212725</wp:posOffset>
                </wp:positionV>
                <wp:extent cx="1270635" cy="997585"/>
                <wp:effectExtent l="22860" t="26670" r="40005" b="52070"/>
                <wp:wrapNone/>
                <wp:docPr id="4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99758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16A14" w:rsidRPr="00616A14" w:rsidRDefault="00616A14">
                            <w:pPr>
                              <w:rPr>
                                <w:rFonts w:ascii="Arial Black" w:hAnsi="Arial Black"/>
                                <w:b/>
                                <w:i/>
                                <w:sz w:val="24"/>
                              </w:rPr>
                            </w:pPr>
                            <w:r w:rsidRPr="00616A14">
                              <w:rPr>
                                <w:rFonts w:ascii="Arial Black" w:hAnsi="Arial Black"/>
                                <w:b/>
                                <w:i/>
                                <w:sz w:val="24"/>
                              </w:rPr>
                              <w:t>AMACEN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1" style="position:absolute;margin-left:-49.95pt;margin-top:16.75pt;width:100.05pt;height:7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" fillcolor="#8064a2 [3207]" strokecolor="#f2f2f2 [3041]" strokeweight="3pt">
                <v:shadow on="t" color="#3f3151 [1607]" opacity=".5" offset="1pt"/>
                <v:textbox>
                  <w:txbxContent>
                    <w:p w:rsidR="00616A14" w:rsidRPr="00616A14" w:rsidRDefault="00616A14">
                      <w:pPr>
                        <w:rPr>
                          <w:rFonts w:ascii="Arial Black" w:hAnsi="Arial Black"/>
                          <w:b/>
                          <w:i/>
                          <w:sz w:val="24"/>
                        </w:rPr>
                      </w:pPr>
                      <w:r w:rsidRPr="00616A14">
                        <w:rPr>
                          <w:rFonts w:ascii="Arial Black" w:hAnsi="Arial Black"/>
                          <w:b/>
                          <w:i/>
                          <w:sz w:val="24"/>
                        </w:rPr>
                        <w:t>AMACEN 2</w:t>
                      </w:r>
                    </w:p>
                  </w:txbxContent>
                </v:textbox>
              </v:rect>
            </w:pict>
          </mc:Fallback>
        </mc:AlternateContent>
      </w:r>
    </w:p>
    <w:p w:rsidR="004A0A6E" w:rsidRDefault="004A0A6E">
      <w:pPr>
        <w:rPr>
          <w:b/>
          <w:i/>
          <w:sz w:val="32"/>
        </w:rPr>
      </w:pPr>
    </w:p>
    <w:p w:rsidR="004A0A6E" w:rsidRDefault="00890402">
      <w:pPr>
        <w:rPr>
          <w:b/>
          <w:i/>
          <w:sz w:val="32"/>
        </w:rPr>
      </w:pPr>
      <w:r>
        <w:rPr>
          <w:b/>
          <w:i/>
          <w:noProof/>
          <w:sz w:val="32"/>
        </w:rPr>
        <mc:AlternateContent>
          <mc:Choice Requires="wps">
            <w:drawing>
              <wp:anchor distT="0" distB="0" distL="114300" distR="114300" simplePos="0" relativeHeight="251682816" behindDoc="0" locked="0" layoutInCell="1" allowOverlap="1">
                <wp:simplePos x="0" y="0"/>
                <wp:positionH relativeFrom="column">
                  <wp:posOffset>4994275</wp:posOffset>
                </wp:positionH>
                <wp:positionV relativeFrom="paragraph">
                  <wp:posOffset>32385</wp:posOffset>
                </wp:positionV>
                <wp:extent cx="1270635" cy="997585"/>
                <wp:effectExtent l="22225" t="22860" r="40640" b="46355"/>
                <wp:wrapNone/>
                <wp:docPr id="4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997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616A14" w:rsidRPr="00616A14" w:rsidRDefault="00616A14">
                            <w:pPr>
                              <w:rPr>
                                <w:rFonts w:ascii="Arial Black" w:hAnsi="Arial Black"/>
                                <w:b/>
                                <w:i/>
                                <w:sz w:val="24"/>
                              </w:rPr>
                            </w:pPr>
                            <w:r w:rsidRPr="00616A14">
                              <w:rPr>
                                <w:rFonts w:ascii="Arial Black" w:hAnsi="Arial Black"/>
                                <w:b/>
                                <w:i/>
                                <w:sz w:val="24"/>
                              </w:rPr>
                              <w:t>ENTRADA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2" style="position:absolute;margin-left:393.25pt;margin-top:2.55pt;width:100.05pt;height:7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" fillcolor="#f79646 [3209]" strokecolor="#f2f2f2 [3041]" strokeweight="3pt">
                <v:shadow on="t" color="#974706 [1609]" opacity=".5" offset="1pt"/>
                <v:textbox>
                  <w:txbxContent>
                    <w:p w:rsidR="00616A14" w:rsidRPr="00616A14" w:rsidRDefault="00616A14">
                      <w:pPr>
                        <w:rPr>
                          <w:rFonts w:ascii="Arial Black" w:hAnsi="Arial Black"/>
                          <w:b/>
                          <w:i/>
                          <w:sz w:val="24"/>
                        </w:rPr>
                      </w:pPr>
                      <w:r w:rsidRPr="00616A14">
                        <w:rPr>
                          <w:rFonts w:ascii="Arial Black" w:hAnsi="Arial Black"/>
                          <w:b/>
                          <w:i/>
                          <w:sz w:val="24"/>
                        </w:rPr>
                        <w:t>ENTRADA</w:t>
                      </w:r>
                    </w:p>
                  </w:txbxContent>
                </v:textbox>
              </v:rect>
            </w:pict>
          </mc:Fallback>
        </mc:AlternateContent>
      </w:r>
    </w:p>
    <w:p w:rsidR="004A0A6E" w:rsidRDefault="00890402" w:rsidP="004A0A6E">
      <w:pPr>
        <w:rPr>
          <w:rFonts w:ascii="Arial" w:hAnsi="Arial" w:cs="Arial"/>
          <w:b/>
          <w:sz w:val="28"/>
          <w:szCs w:val="24"/>
        </w:rPr>
      </w:pPr>
      <w:r>
        <w:rPr>
          <w:rFonts w:ascii="Arial" w:hAnsi="Arial" w:cs="Arial"/>
          <w:b/>
          <w:noProof/>
          <w:sz w:val="28"/>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2607310</wp:posOffset>
                </wp:positionH>
                <wp:positionV relativeFrom="paragraph">
                  <wp:posOffset>241300</wp:posOffset>
                </wp:positionV>
                <wp:extent cx="12065" cy="1543685"/>
                <wp:effectExtent l="6985" t="9525" r="9525" b="8890"/>
                <wp:wrapNone/>
                <wp:docPr id="4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54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37F25" id="AutoShape 76" o:spid="_x0000_s1026" type="#_x0000_t32" style="position:absolute;margin-left:205.3pt;margin-top:19pt;width:.95pt;height:12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GJAIAAEE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"/>
            </w:pict>
          </mc:Fallback>
        </mc:AlternateContent>
      </w:r>
      <w:r>
        <w:rPr>
          <w:rFonts w:ascii="Arial" w:hAnsi="Arial" w:cs="Arial"/>
          <w:b/>
          <w:noProof/>
          <w:sz w:val="28"/>
          <w:szCs w:val="24"/>
        </w:rPr>
        <mc:AlternateContent>
          <mc:Choice Requires="wps">
            <w:drawing>
              <wp:anchor distT="0" distB="0" distL="114300" distR="114300" simplePos="0" relativeHeight="251672576" behindDoc="0" locked="0" layoutInCell="1" allowOverlap="1">
                <wp:simplePos x="0" y="0"/>
                <wp:positionH relativeFrom="column">
                  <wp:posOffset>-551180</wp:posOffset>
                </wp:positionH>
                <wp:positionV relativeFrom="paragraph">
                  <wp:posOffset>241935</wp:posOffset>
                </wp:positionV>
                <wp:extent cx="6186805" cy="0"/>
                <wp:effectExtent l="10795" t="10160" r="12700" b="8890"/>
                <wp:wrapNone/>
                <wp:docPr id="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B568A" id="AutoShape 72" o:spid="_x0000_s1026" type="#_x0000_t32" style="position:absolute;margin-left:-43.4pt;margin-top:19.05pt;width:487.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M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"/>
            </w:pict>
          </mc:Fallback>
        </mc:AlternateContent>
      </w:r>
      <w:r>
        <w:rPr>
          <w:rFonts w:ascii="Arial" w:hAnsi="Arial" w:cs="Arial"/>
          <w:b/>
          <w:noProof/>
          <w:sz w:val="28"/>
          <w:szCs w:val="24"/>
        </w:rPr>
        <mc:AlternateContent>
          <mc:Choice Requires="wps">
            <w:drawing>
              <wp:anchor distT="0" distB="0" distL="114300" distR="114300" simplePos="0" relativeHeight="251675648" behindDoc="0" locked="0" layoutInCell="1" allowOverlap="1">
                <wp:simplePos x="0" y="0"/>
                <wp:positionH relativeFrom="column">
                  <wp:posOffset>-551180</wp:posOffset>
                </wp:positionH>
                <wp:positionV relativeFrom="paragraph">
                  <wp:posOffset>241300</wp:posOffset>
                </wp:positionV>
                <wp:extent cx="0" cy="1543685"/>
                <wp:effectExtent l="10795" t="9525" r="8255" b="8890"/>
                <wp:wrapNone/>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7553F" id="AutoShape 75" o:spid="_x0000_s1026" type="#_x0000_t32" style="position:absolute;margin-left:-43.4pt;margin-top:19pt;width:0;height:121.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"/>
            </w:pict>
          </mc:Fallback>
        </mc:AlternateContent>
      </w:r>
      <w:r>
        <w:rPr>
          <w:rFonts w:ascii="Arial" w:hAnsi="Arial" w:cs="Arial"/>
          <w:b/>
          <w:noProof/>
          <w:sz w:val="28"/>
          <w:szCs w:val="24"/>
        </w:rPr>
        <mc:AlternateContent>
          <mc:Choice Requires="wps">
            <w:drawing>
              <wp:anchor distT="0" distB="0" distL="114300" distR="114300" simplePos="0" relativeHeight="251673600" behindDoc="0" locked="0" layoutInCell="1" allowOverlap="1">
                <wp:simplePos x="0" y="0"/>
                <wp:positionH relativeFrom="column">
                  <wp:posOffset>5635625</wp:posOffset>
                </wp:positionH>
                <wp:positionV relativeFrom="paragraph">
                  <wp:posOffset>241300</wp:posOffset>
                </wp:positionV>
                <wp:extent cx="0" cy="1543685"/>
                <wp:effectExtent l="6350" t="9525" r="12700" b="8890"/>
                <wp:wrapNone/>
                <wp:docPr id="4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4346B" id="AutoShape 73" o:spid="_x0000_s1026" type="#_x0000_t32" style="position:absolute;margin-left:443.75pt;margin-top:19pt;width:0;height:12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koHwIAAD0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"/>
            </w:pict>
          </mc:Fallback>
        </mc:AlternateContent>
      </w:r>
      <w:r w:rsidR="004A0A6E">
        <w:rPr>
          <w:rFonts w:ascii="Arial" w:hAnsi="Arial" w:cs="Arial"/>
          <w:b/>
          <w:sz w:val="28"/>
          <w:szCs w:val="24"/>
        </w:rPr>
        <w:t>HOJA DE V</w:t>
      </w:r>
      <w:r w:rsidR="004A0A6E" w:rsidRPr="00163268">
        <w:rPr>
          <w:rFonts w:ascii="Arial" w:hAnsi="Arial" w:cs="Arial"/>
          <w:b/>
          <w:sz w:val="28"/>
          <w:szCs w:val="24"/>
        </w:rPr>
        <w:t xml:space="preserve">ERIFICACIÓN </w:t>
      </w:r>
    </w:p>
    <w:tbl>
      <w:tblPr>
        <w:tblStyle w:val="Tablaconcuadrcula"/>
        <w:tblW w:w="106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72"/>
        <w:gridCol w:w="1346"/>
        <w:gridCol w:w="887"/>
        <w:gridCol w:w="544"/>
        <w:gridCol w:w="1134"/>
        <w:gridCol w:w="1293"/>
        <w:gridCol w:w="1082"/>
        <w:gridCol w:w="1291"/>
        <w:gridCol w:w="410"/>
      </w:tblGrid>
      <w:tr w:rsidR="004A0A6E" w:rsidRPr="00163268" w:rsidTr="00005667">
        <w:trPr>
          <w:gridAfter w:val="1"/>
          <w:wAfter w:w="410" w:type="dxa"/>
        </w:trPr>
        <w:tc>
          <w:tcPr>
            <w:tcW w:w="5122" w:type="dxa"/>
            <w:gridSpan w:val="4"/>
          </w:tcPr>
          <w:p w:rsidR="004A0A6E" w:rsidRPr="00163268" w:rsidRDefault="00890402" w:rsidP="00220467">
            <w:pPr>
              <w:rPr>
                <w:rFonts w:ascii="Arial" w:hAnsi="Arial" w:cs="Arial"/>
                <w:szCs w:val="24"/>
              </w:rPr>
            </w:pPr>
            <w:r>
              <w:rPr>
                <w:rFonts w:ascii="Arial" w:hAnsi="Arial" w:cs="Arial"/>
                <w:noProof/>
                <w:szCs w:val="24"/>
              </w:rPr>
              <mc:AlternateContent>
                <mc:Choice Requires="wps">
                  <w:drawing>
                    <wp:anchor distT="0" distB="0" distL="114300" distR="114300" simplePos="0" relativeHeight="251678720" behindDoc="0" locked="0" layoutInCell="1" allowOverlap="1">
                      <wp:simplePos x="0" y="0"/>
                      <wp:positionH relativeFrom="column">
                        <wp:posOffset>-79375</wp:posOffset>
                      </wp:positionH>
                      <wp:positionV relativeFrom="paragraph">
                        <wp:posOffset>187960</wp:posOffset>
                      </wp:positionV>
                      <wp:extent cx="6186805" cy="0"/>
                      <wp:effectExtent l="10795" t="13335" r="12700" b="5715"/>
                      <wp:wrapNone/>
                      <wp:docPr id="4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27DD6" id="AutoShape 78" o:spid="_x0000_s1026" type="#_x0000_t32" style="position:absolute;margin-left:-6.25pt;margin-top:14.8pt;width:487.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KE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"/>
                  </w:pict>
                </mc:Fallback>
              </mc:AlternateContent>
            </w:r>
            <w:r w:rsidR="004A0A6E" w:rsidRPr="00163268">
              <w:rPr>
                <w:rFonts w:ascii="Arial" w:hAnsi="Arial" w:cs="Arial"/>
                <w:szCs w:val="24"/>
              </w:rPr>
              <w:t xml:space="preserve">HOJA DE VERIFICACIÓN                                                                                </w:t>
            </w:r>
          </w:p>
        </w:tc>
        <w:tc>
          <w:tcPr>
            <w:tcW w:w="5142" w:type="dxa"/>
            <w:gridSpan w:val="5"/>
          </w:tcPr>
          <w:p w:rsidR="004A0A6E" w:rsidRPr="00684EB0" w:rsidRDefault="004A0A6E" w:rsidP="00220467">
            <w:pPr>
              <w:rPr>
                <w:rFonts w:ascii="Arial" w:hAnsi="Arial" w:cs="Arial"/>
                <w:szCs w:val="24"/>
              </w:rPr>
            </w:pPr>
            <w:r>
              <w:rPr>
                <w:rFonts w:ascii="Arial" w:hAnsi="Arial" w:cs="Arial"/>
                <w:szCs w:val="24"/>
              </w:rPr>
              <w:t xml:space="preserve">PRODUCTO DEVUELTO </w:t>
            </w:r>
          </w:p>
          <w:p w:rsidR="004A0A6E" w:rsidRPr="00163268" w:rsidRDefault="004A0A6E" w:rsidP="00220467">
            <w:pPr>
              <w:rPr>
                <w:rFonts w:ascii="Arial" w:hAnsi="Arial" w:cs="Arial"/>
                <w:b/>
                <w:szCs w:val="24"/>
              </w:rPr>
            </w:pPr>
          </w:p>
        </w:tc>
      </w:tr>
      <w:tr w:rsidR="004A0A6E" w:rsidTr="00005667">
        <w:trPr>
          <w:gridAfter w:val="1"/>
          <w:wAfter w:w="410" w:type="dxa"/>
        </w:trPr>
        <w:tc>
          <w:tcPr>
            <w:tcW w:w="5122" w:type="dxa"/>
            <w:gridSpan w:val="4"/>
          </w:tcPr>
          <w:p w:rsidR="004A0A6E" w:rsidRPr="00F86A19" w:rsidRDefault="00890402" w:rsidP="00220467">
            <w:pPr>
              <w:rPr>
                <w:rFonts w:ascii="Arial" w:hAnsi="Arial" w:cs="Arial"/>
                <w:b/>
                <w:sz w:val="20"/>
                <w:szCs w:val="24"/>
              </w:rPr>
            </w:pPr>
            <w:r>
              <w:rPr>
                <w:rFonts w:ascii="Arial" w:hAnsi="Arial" w:cs="Arial"/>
                <w:noProof/>
                <w:sz w:val="20"/>
                <w:szCs w:val="24"/>
              </w:rPr>
              <mc:AlternateContent>
                <mc:Choice Requires="wps">
                  <w:drawing>
                    <wp:anchor distT="0" distB="0" distL="114300" distR="114300" simplePos="0" relativeHeight="251679744" behindDoc="0" locked="0" layoutInCell="1" allowOverlap="1">
                      <wp:simplePos x="0" y="0"/>
                      <wp:positionH relativeFrom="column">
                        <wp:posOffset>3091180</wp:posOffset>
                      </wp:positionH>
                      <wp:positionV relativeFrom="paragraph">
                        <wp:posOffset>187325</wp:posOffset>
                      </wp:positionV>
                      <wp:extent cx="3016250" cy="0"/>
                      <wp:effectExtent l="9525" t="10160" r="12700" b="8890"/>
                      <wp:wrapNone/>
                      <wp:docPr id="4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3F059" id="AutoShape 79" o:spid="_x0000_s1026" type="#_x0000_t32" style="position:absolute;margin-left:243.4pt;margin-top:14.75pt;width:23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W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RhJ&#10;0sOOng9OhdLocekHNGibQ1wpd8a3SE/yVb8o+t0iqcqWyIaH6LezhuTEZ0TvUvzFaiizHz4rBjEE&#10;CoRpnWrTe0iYAzqFpZxvS+Enhyh8fIiTeTq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"/>
                  </w:pict>
                </mc:Fallback>
              </mc:AlternateContent>
            </w:r>
            <w:r w:rsidR="004A0A6E" w:rsidRPr="00F86A19">
              <w:rPr>
                <w:rFonts w:ascii="Arial" w:hAnsi="Arial" w:cs="Arial"/>
                <w:sz w:val="20"/>
                <w:szCs w:val="24"/>
              </w:rPr>
              <w:t xml:space="preserve">PRODUCTO: </w:t>
            </w:r>
            <w:r w:rsidR="004A0A6E">
              <w:rPr>
                <w:rFonts w:ascii="Arial" w:hAnsi="Arial" w:cs="Arial"/>
                <w:sz w:val="20"/>
                <w:szCs w:val="24"/>
              </w:rPr>
              <w:t xml:space="preserve">                          </w:t>
            </w:r>
            <w:r w:rsidR="004A0A6E" w:rsidRPr="00351EDC">
              <w:rPr>
                <w:rFonts w:ascii="Arial" w:hAnsi="Arial" w:cs="Arial"/>
                <w:sz w:val="24"/>
                <w:szCs w:val="24"/>
              </w:rPr>
              <w:t>Palanquilla de Sección  160X160 mm X 9.24 m.</w:t>
            </w:r>
            <w:r w:rsidR="004A0A6E" w:rsidRPr="00F86A19">
              <w:rPr>
                <w:rFonts w:ascii="Arial" w:hAnsi="Arial" w:cs="Arial"/>
                <w:sz w:val="20"/>
                <w:szCs w:val="24"/>
              </w:rPr>
              <w:t xml:space="preserve">                </w:t>
            </w:r>
          </w:p>
        </w:tc>
        <w:tc>
          <w:tcPr>
            <w:tcW w:w="5142" w:type="dxa"/>
            <w:gridSpan w:val="5"/>
          </w:tcPr>
          <w:p w:rsidR="004A0A6E" w:rsidRPr="00F86A19" w:rsidRDefault="004A0A6E" w:rsidP="00220467">
            <w:pPr>
              <w:rPr>
                <w:rFonts w:ascii="Arial" w:hAnsi="Arial" w:cs="Arial"/>
                <w:sz w:val="20"/>
                <w:szCs w:val="24"/>
              </w:rPr>
            </w:pPr>
            <w:r w:rsidRPr="00F86A19">
              <w:rPr>
                <w:rFonts w:ascii="Arial" w:hAnsi="Arial" w:cs="Arial"/>
                <w:sz w:val="20"/>
                <w:szCs w:val="24"/>
              </w:rPr>
              <w:t>LOTE:</w:t>
            </w:r>
            <w:r>
              <w:rPr>
                <w:rFonts w:ascii="Arial" w:hAnsi="Arial" w:cs="Arial"/>
                <w:sz w:val="20"/>
                <w:szCs w:val="24"/>
              </w:rPr>
              <w:t xml:space="preserve">      </w:t>
            </w:r>
            <w:r w:rsidRPr="00BF7271">
              <w:rPr>
                <w:rFonts w:ascii="Arial" w:hAnsi="Arial" w:cs="Arial"/>
                <w:sz w:val="20"/>
                <w:szCs w:val="24"/>
              </w:rPr>
              <w:t>250 PIEZAS</w:t>
            </w:r>
            <w:r w:rsidRPr="00F86A19">
              <w:rPr>
                <w:rFonts w:ascii="Arial" w:hAnsi="Arial" w:cs="Arial"/>
                <w:sz w:val="20"/>
                <w:szCs w:val="24"/>
              </w:rPr>
              <w:t xml:space="preserve">   </w:t>
            </w:r>
          </w:p>
          <w:p w:rsidR="004A0A6E" w:rsidRPr="00F86A19" w:rsidRDefault="004A0A6E" w:rsidP="00220467">
            <w:pPr>
              <w:rPr>
                <w:rFonts w:ascii="Arial" w:hAnsi="Arial" w:cs="Arial"/>
                <w:b/>
                <w:sz w:val="20"/>
                <w:szCs w:val="24"/>
              </w:rPr>
            </w:pPr>
          </w:p>
        </w:tc>
      </w:tr>
      <w:tr w:rsidR="004A0A6E" w:rsidTr="00005667">
        <w:trPr>
          <w:gridAfter w:val="1"/>
          <w:wAfter w:w="410" w:type="dxa"/>
        </w:trPr>
        <w:tc>
          <w:tcPr>
            <w:tcW w:w="5122" w:type="dxa"/>
            <w:gridSpan w:val="4"/>
          </w:tcPr>
          <w:p w:rsidR="004A0A6E" w:rsidRPr="00F86A19" w:rsidRDefault="00890402" w:rsidP="00220467">
            <w:pPr>
              <w:rPr>
                <w:rFonts w:ascii="Arial" w:hAnsi="Arial" w:cs="Arial"/>
                <w:b/>
                <w:sz w:val="20"/>
                <w:szCs w:val="24"/>
              </w:rPr>
            </w:pPr>
            <w:r>
              <w:rPr>
                <w:rFonts w:ascii="Arial" w:hAnsi="Arial" w:cs="Arial"/>
                <w:noProof/>
                <w:sz w:val="20"/>
                <w:szCs w:val="24"/>
              </w:rPr>
              <mc:AlternateContent>
                <mc:Choice Requires="wps">
                  <w:drawing>
                    <wp:anchor distT="0" distB="0" distL="114300" distR="114300" simplePos="0" relativeHeight="251677696" behindDoc="0" locked="0" layoutInCell="1" allowOverlap="1">
                      <wp:simplePos x="0" y="0"/>
                      <wp:positionH relativeFrom="column">
                        <wp:posOffset>-79375</wp:posOffset>
                      </wp:positionH>
                      <wp:positionV relativeFrom="paragraph">
                        <wp:posOffset>205105</wp:posOffset>
                      </wp:positionV>
                      <wp:extent cx="6186805" cy="0"/>
                      <wp:effectExtent l="10795" t="6985" r="12700" b="12065"/>
                      <wp:wrapNone/>
                      <wp:docPr id="4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E48CD" id="AutoShape 77" o:spid="_x0000_s1026" type="#_x0000_t32" style="position:absolute;margin-left:-6.25pt;margin-top:16.15pt;width:487.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JH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o9PIQBDcYVEFeprQ0t0qN6Nc+afndI6aojquUx+u1kIDkLGcm7lHBxBsrshi+aQQyB&#10;AnFax8b2ARLmgI5xKafbUvjRIwofZ9l8Nk+n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"/>
                  </w:pict>
                </mc:Fallback>
              </mc:AlternateContent>
            </w:r>
            <w:r w:rsidR="004A0A6E">
              <w:rPr>
                <w:rFonts w:ascii="Arial" w:hAnsi="Arial" w:cs="Arial"/>
                <w:sz w:val="20"/>
                <w:szCs w:val="24"/>
              </w:rPr>
              <w:t>NO. DE MUESTRAS</w:t>
            </w:r>
            <w:r w:rsidR="004A0A6E" w:rsidRPr="00BF7271">
              <w:rPr>
                <w:rFonts w:ascii="Arial" w:hAnsi="Arial" w:cs="Arial"/>
                <w:sz w:val="20"/>
                <w:szCs w:val="24"/>
              </w:rPr>
              <w:t xml:space="preserve">:                   </w:t>
            </w:r>
            <w:r w:rsidR="00BF7271">
              <w:rPr>
                <w:rFonts w:ascii="Arial" w:hAnsi="Arial" w:cs="Arial"/>
                <w:sz w:val="20"/>
                <w:szCs w:val="24"/>
              </w:rPr>
              <w:t>30</w:t>
            </w:r>
            <w:r w:rsidR="004A0A6E" w:rsidRPr="00BF7271">
              <w:rPr>
                <w:rFonts w:ascii="Arial" w:hAnsi="Arial" w:cs="Arial"/>
                <w:sz w:val="20"/>
                <w:szCs w:val="24"/>
              </w:rPr>
              <w:t xml:space="preserve"> PIEZAS</w:t>
            </w:r>
          </w:p>
        </w:tc>
        <w:tc>
          <w:tcPr>
            <w:tcW w:w="5142" w:type="dxa"/>
            <w:gridSpan w:val="5"/>
          </w:tcPr>
          <w:p w:rsidR="004A0A6E" w:rsidRPr="00F86A19" w:rsidRDefault="004A0A6E" w:rsidP="00220467">
            <w:pPr>
              <w:rPr>
                <w:rFonts w:ascii="Arial" w:hAnsi="Arial" w:cs="Arial"/>
                <w:sz w:val="20"/>
                <w:szCs w:val="24"/>
              </w:rPr>
            </w:pPr>
            <w:r>
              <w:rPr>
                <w:rFonts w:ascii="Arial" w:hAnsi="Arial" w:cs="Arial"/>
                <w:sz w:val="20"/>
                <w:szCs w:val="24"/>
              </w:rPr>
              <w:t xml:space="preserve">FECHA:   </w:t>
            </w:r>
            <w:r w:rsidR="00005667" w:rsidRPr="00BF7271">
              <w:rPr>
                <w:rFonts w:ascii="Arial" w:hAnsi="Arial" w:cs="Arial"/>
                <w:sz w:val="20"/>
                <w:szCs w:val="24"/>
              </w:rPr>
              <w:t>24 AL 28</w:t>
            </w:r>
            <w:r w:rsidRPr="00BF7271">
              <w:rPr>
                <w:rFonts w:ascii="Arial" w:hAnsi="Arial" w:cs="Arial"/>
                <w:sz w:val="20"/>
                <w:szCs w:val="24"/>
              </w:rPr>
              <w:t xml:space="preserve"> DE NOVIEMBRE DE 2014</w:t>
            </w:r>
          </w:p>
          <w:p w:rsidR="004A0A6E" w:rsidRPr="00F86A19" w:rsidRDefault="004A0A6E" w:rsidP="00220467">
            <w:pPr>
              <w:rPr>
                <w:rFonts w:ascii="Arial" w:hAnsi="Arial" w:cs="Arial"/>
                <w:b/>
                <w:sz w:val="20"/>
                <w:szCs w:val="24"/>
              </w:rPr>
            </w:pPr>
          </w:p>
        </w:tc>
      </w:tr>
      <w:tr w:rsidR="004A0A6E" w:rsidTr="00005667">
        <w:trPr>
          <w:gridAfter w:val="1"/>
          <w:wAfter w:w="410" w:type="dxa"/>
        </w:trPr>
        <w:tc>
          <w:tcPr>
            <w:tcW w:w="5122" w:type="dxa"/>
            <w:gridSpan w:val="4"/>
          </w:tcPr>
          <w:p w:rsidR="004A0A6E" w:rsidRDefault="004A0A6E" w:rsidP="00220467">
            <w:pPr>
              <w:rPr>
                <w:rFonts w:ascii="Arial" w:hAnsi="Arial" w:cs="Arial"/>
                <w:sz w:val="20"/>
                <w:szCs w:val="24"/>
                <w:u w:val="single"/>
              </w:rPr>
            </w:pPr>
            <w:r>
              <w:rPr>
                <w:rFonts w:ascii="Arial" w:hAnsi="Arial" w:cs="Arial"/>
                <w:sz w:val="20"/>
                <w:szCs w:val="24"/>
              </w:rPr>
              <w:t xml:space="preserve">NOTA:     </w:t>
            </w:r>
            <w:r w:rsidRPr="00BF7271">
              <w:rPr>
                <w:rFonts w:ascii="Arial" w:hAnsi="Arial" w:cs="Arial"/>
                <w:sz w:val="20"/>
                <w:szCs w:val="24"/>
              </w:rPr>
              <w:t>REVISAR LA CAUSA PRINCIPAL POR LA QUE EXISTEN LAS DIFERENTES MEDIDAS EN LA LONGITUD DE LAS BARRAS</w:t>
            </w:r>
          </w:p>
          <w:p w:rsidR="004A0A6E" w:rsidRDefault="00890402" w:rsidP="00220467">
            <w:pPr>
              <w:rPr>
                <w:rFonts w:ascii="Arial" w:hAnsi="Arial" w:cs="Arial"/>
                <w:sz w:val="20"/>
                <w:szCs w:val="24"/>
              </w:rPr>
            </w:pPr>
            <w:r>
              <w:rPr>
                <w:rFonts w:ascii="Arial" w:hAnsi="Arial" w:cs="Arial"/>
                <w:noProof/>
                <w:sz w:val="20"/>
                <w:szCs w:val="24"/>
              </w:rPr>
              <mc:AlternateContent>
                <mc:Choice Requires="wps">
                  <w:drawing>
                    <wp:anchor distT="0" distB="0" distL="114300" distR="114300" simplePos="0" relativeHeight="251674624" behindDoc="0" locked="0" layoutInCell="1" allowOverlap="1">
                      <wp:simplePos x="0" y="0"/>
                      <wp:positionH relativeFrom="column">
                        <wp:posOffset>-79375</wp:posOffset>
                      </wp:positionH>
                      <wp:positionV relativeFrom="paragraph">
                        <wp:posOffset>20955</wp:posOffset>
                      </wp:positionV>
                      <wp:extent cx="6186805" cy="0"/>
                      <wp:effectExtent l="10795" t="10160" r="12700" b="8890"/>
                      <wp:wrapNone/>
                      <wp:docPr id="4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6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64E6" id="AutoShape 74" o:spid="_x0000_s1026" type="#_x0000_t32" style="position:absolute;margin-left:-6.25pt;margin-top:1.65pt;width:487.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w0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"/>
                  </w:pict>
                </mc:Fallback>
              </mc:AlternateContent>
            </w:r>
          </w:p>
          <w:p w:rsidR="004A0A6E" w:rsidRPr="00F86A19" w:rsidRDefault="004A0A6E" w:rsidP="00220467">
            <w:pPr>
              <w:rPr>
                <w:rFonts w:ascii="Arial" w:hAnsi="Arial" w:cs="Arial"/>
                <w:b/>
                <w:sz w:val="20"/>
                <w:szCs w:val="24"/>
              </w:rPr>
            </w:pPr>
          </w:p>
        </w:tc>
        <w:tc>
          <w:tcPr>
            <w:tcW w:w="5142" w:type="dxa"/>
            <w:gridSpan w:val="5"/>
          </w:tcPr>
          <w:p w:rsidR="004A0A6E" w:rsidRDefault="00005667" w:rsidP="00220467">
            <w:pPr>
              <w:rPr>
                <w:rFonts w:ascii="Arial" w:hAnsi="Arial" w:cs="Arial"/>
                <w:sz w:val="20"/>
                <w:szCs w:val="24"/>
              </w:rPr>
            </w:pPr>
            <w:r>
              <w:rPr>
                <w:rFonts w:ascii="Arial" w:hAnsi="Arial" w:cs="Arial"/>
                <w:sz w:val="20"/>
                <w:szCs w:val="24"/>
              </w:rPr>
              <w:t>NOMBRE</w:t>
            </w:r>
            <w:r w:rsidR="004A0A6E">
              <w:rPr>
                <w:rFonts w:ascii="Arial" w:hAnsi="Arial" w:cs="Arial"/>
                <w:sz w:val="20"/>
                <w:szCs w:val="24"/>
              </w:rPr>
              <w:t xml:space="preserve"> DE EMPLEADO:</w:t>
            </w:r>
          </w:p>
          <w:p w:rsidR="004A0A6E" w:rsidRPr="00BF7271" w:rsidRDefault="004A0A6E" w:rsidP="00220467">
            <w:pPr>
              <w:rPr>
                <w:rFonts w:ascii="Arial" w:hAnsi="Arial" w:cs="Arial"/>
                <w:sz w:val="20"/>
                <w:szCs w:val="24"/>
              </w:rPr>
            </w:pPr>
            <w:r w:rsidRPr="00BF7271">
              <w:rPr>
                <w:rFonts w:ascii="Arial" w:hAnsi="Arial" w:cs="Arial"/>
                <w:sz w:val="20"/>
                <w:szCs w:val="24"/>
              </w:rPr>
              <w:t>ROMERO GONZALEZ MIRNA ALEJANDRA</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11"/>
        </w:trPr>
        <w:tc>
          <w:tcPr>
            <w:tcW w:w="1809" w:type="dxa"/>
            <w:hideMark/>
          </w:tcPr>
          <w:p w:rsidR="00005667" w:rsidRPr="004502D7" w:rsidRDefault="00005667" w:rsidP="00220467">
            <w:pPr>
              <w:jc w:val="center"/>
              <w:rPr>
                <w:rFonts w:ascii="Arial Black" w:eastAsia="Times New Roman" w:hAnsi="Arial Black" w:cs="Arial"/>
                <w:color w:val="000000"/>
                <w:sz w:val="19"/>
                <w:szCs w:val="19"/>
              </w:rPr>
            </w:pPr>
            <w:r w:rsidRPr="004502D7">
              <w:rPr>
                <w:rFonts w:ascii="Arial Black" w:eastAsia="Times New Roman" w:hAnsi="Arial Black" w:cs="Arial"/>
                <w:color w:val="000000"/>
                <w:sz w:val="19"/>
                <w:szCs w:val="19"/>
              </w:rPr>
              <w:t>Día que se tomo la Muestra</w:t>
            </w:r>
          </w:p>
        </w:tc>
        <w:tc>
          <w:tcPr>
            <w:tcW w:w="1172" w:type="dxa"/>
            <w:noWrap/>
            <w:hideMark/>
          </w:tcPr>
          <w:p w:rsidR="00005667" w:rsidRPr="004502D7" w:rsidRDefault="004502D7" w:rsidP="00005667">
            <w:pPr>
              <w:jc w:val="center"/>
              <w:rPr>
                <w:rFonts w:ascii="Arial Black" w:eastAsia="Times New Roman" w:hAnsi="Arial Black" w:cs="Arial"/>
                <w:color w:val="000000"/>
                <w:sz w:val="19"/>
                <w:szCs w:val="19"/>
              </w:rPr>
            </w:pPr>
            <w:r w:rsidRPr="004502D7">
              <w:rPr>
                <w:rFonts w:ascii="Arial Black" w:eastAsia="Times New Roman" w:hAnsi="Arial Black" w:cs="Arial"/>
                <w:color w:val="000000"/>
                <w:sz w:val="19"/>
                <w:szCs w:val="19"/>
              </w:rPr>
              <w:t>Dilatación</w:t>
            </w:r>
            <w:r w:rsidR="00005667" w:rsidRPr="004502D7">
              <w:rPr>
                <w:rFonts w:ascii="Arial Black" w:eastAsia="Times New Roman" w:hAnsi="Arial Black" w:cs="Arial"/>
                <w:color w:val="000000"/>
                <w:sz w:val="19"/>
                <w:szCs w:val="19"/>
              </w:rPr>
              <w:t xml:space="preserve"> al enfriar </w:t>
            </w:r>
          </w:p>
        </w:tc>
        <w:tc>
          <w:tcPr>
            <w:tcW w:w="1261" w:type="dxa"/>
            <w:noWrap/>
            <w:hideMark/>
          </w:tcPr>
          <w:p w:rsidR="00005667" w:rsidRPr="004502D7" w:rsidRDefault="00005667" w:rsidP="00220467">
            <w:pPr>
              <w:jc w:val="center"/>
              <w:rPr>
                <w:rFonts w:ascii="Arial Black" w:eastAsia="Times New Roman" w:hAnsi="Arial Black" w:cs="Arial"/>
                <w:color w:val="000000"/>
                <w:sz w:val="19"/>
                <w:szCs w:val="19"/>
              </w:rPr>
            </w:pPr>
            <w:r w:rsidRPr="004502D7">
              <w:rPr>
                <w:rFonts w:ascii="Arial Black" w:eastAsia="Times New Roman" w:hAnsi="Arial Black" w:cs="Arial"/>
                <w:color w:val="000000"/>
                <w:sz w:val="19"/>
                <w:szCs w:val="19"/>
              </w:rPr>
              <w:t xml:space="preserve">Mala </w:t>
            </w:r>
            <w:r w:rsidR="004502D7" w:rsidRPr="004502D7">
              <w:rPr>
                <w:rFonts w:ascii="Arial Black" w:eastAsia="Times New Roman" w:hAnsi="Arial Black" w:cs="Arial"/>
                <w:color w:val="000000"/>
                <w:sz w:val="19"/>
                <w:szCs w:val="19"/>
              </w:rPr>
              <w:t>inspección</w:t>
            </w:r>
            <w:r w:rsidRPr="004502D7">
              <w:rPr>
                <w:rFonts w:ascii="Arial Black" w:eastAsia="Times New Roman" w:hAnsi="Arial Black" w:cs="Arial"/>
                <w:color w:val="000000"/>
                <w:sz w:val="19"/>
                <w:szCs w:val="19"/>
              </w:rPr>
              <w:t xml:space="preserve"> </w:t>
            </w:r>
          </w:p>
        </w:tc>
        <w:tc>
          <w:tcPr>
            <w:tcW w:w="1418" w:type="dxa"/>
            <w:gridSpan w:val="2"/>
            <w:noWrap/>
            <w:hideMark/>
          </w:tcPr>
          <w:p w:rsidR="00005667" w:rsidRPr="004502D7" w:rsidRDefault="00005667" w:rsidP="00220467">
            <w:pPr>
              <w:jc w:val="center"/>
              <w:rPr>
                <w:rFonts w:ascii="Arial Black" w:eastAsia="Times New Roman" w:hAnsi="Arial Black" w:cs="Arial"/>
                <w:color w:val="000000"/>
                <w:sz w:val="19"/>
                <w:szCs w:val="19"/>
              </w:rPr>
            </w:pPr>
            <w:r w:rsidRPr="004502D7">
              <w:rPr>
                <w:rFonts w:ascii="Arial Black" w:hAnsi="Arial Black" w:cs="Arial"/>
                <w:sz w:val="19"/>
                <w:szCs w:val="19"/>
              </w:rPr>
              <w:t>Material de desperdicio</w:t>
            </w:r>
          </w:p>
        </w:tc>
        <w:tc>
          <w:tcPr>
            <w:tcW w:w="1134" w:type="dxa"/>
            <w:noWrap/>
            <w:hideMark/>
          </w:tcPr>
          <w:p w:rsidR="00005667" w:rsidRPr="004502D7" w:rsidRDefault="00005667" w:rsidP="00220467">
            <w:pPr>
              <w:jc w:val="center"/>
              <w:rPr>
                <w:rFonts w:ascii="Arial Black" w:eastAsia="Times New Roman" w:hAnsi="Arial Black" w:cs="Arial"/>
                <w:color w:val="000000"/>
                <w:sz w:val="19"/>
                <w:szCs w:val="19"/>
              </w:rPr>
            </w:pPr>
            <w:r w:rsidRPr="004502D7">
              <w:rPr>
                <w:rFonts w:ascii="Arial Black" w:hAnsi="Arial Black" w:cs="Arial"/>
                <w:sz w:val="19"/>
                <w:szCs w:val="19"/>
              </w:rPr>
              <w:t xml:space="preserve">Medidas extras </w:t>
            </w:r>
          </w:p>
        </w:tc>
        <w:tc>
          <w:tcPr>
            <w:tcW w:w="1195" w:type="dxa"/>
            <w:noWrap/>
            <w:hideMark/>
          </w:tcPr>
          <w:p w:rsidR="00005667" w:rsidRPr="004502D7" w:rsidRDefault="00005667" w:rsidP="00220467">
            <w:pPr>
              <w:jc w:val="center"/>
              <w:rPr>
                <w:rFonts w:ascii="Arial Black" w:eastAsia="Times New Roman" w:hAnsi="Arial Black" w:cs="Arial"/>
                <w:color w:val="000000"/>
                <w:sz w:val="19"/>
                <w:szCs w:val="19"/>
              </w:rPr>
            </w:pPr>
            <w:r w:rsidRPr="004502D7">
              <w:rPr>
                <w:rFonts w:ascii="Arial Black" w:hAnsi="Arial Black" w:cs="Arial"/>
                <w:sz w:val="19"/>
                <w:szCs w:val="19"/>
              </w:rPr>
              <w:t xml:space="preserve">Medidas menores del </w:t>
            </w:r>
            <w:r w:rsidR="004502D7" w:rsidRPr="004502D7">
              <w:rPr>
                <w:rFonts w:ascii="Arial Black" w:hAnsi="Arial Black" w:cs="Arial"/>
                <w:sz w:val="19"/>
                <w:szCs w:val="19"/>
              </w:rPr>
              <w:t>parámetro</w:t>
            </w:r>
          </w:p>
        </w:tc>
        <w:tc>
          <w:tcPr>
            <w:tcW w:w="984" w:type="dxa"/>
            <w:noWrap/>
            <w:hideMark/>
          </w:tcPr>
          <w:p w:rsidR="00005667" w:rsidRPr="004502D7" w:rsidRDefault="00005667" w:rsidP="00220467">
            <w:pPr>
              <w:jc w:val="center"/>
              <w:rPr>
                <w:rFonts w:ascii="Arial Black" w:eastAsia="Times New Roman" w:hAnsi="Arial Black" w:cs="Arial"/>
                <w:color w:val="000000"/>
                <w:sz w:val="19"/>
                <w:szCs w:val="19"/>
              </w:rPr>
            </w:pPr>
            <w:r w:rsidRPr="004502D7">
              <w:rPr>
                <w:rFonts w:ascii="Arial Black" w:hAnsi="Arial Black" w:cs="Arial"/>
                <w:sz w:val="19"/>
                <w:szCs w:val="19"/>
              </w:rPr>
              <w:t>Tiempo de salida del material mayor</w:t>
            </w:r>
          </w:p>
        </w:tc>
        <w:tc>
          <w:tcPr>
            <w:tcW w:w="1701" w:type="dxa"/>
            <w:gridSpan w:val="2"/>
            <w:hideMark/>
          </w:tcPr>
          <w:p w:rsidR="00005667" w:rsidRPr="004502D7" w:rsidRDefault="00005667" w:rsidP="00005667">
            <w:pPr>
              <w:jc w:val="center"/>
              <w:rPr>
                <w:rFonts w:ascii="Arial Black" w:eastAsia="Times New Roman" w:hAnsi="Arial Black" w:cs="Arial"/>
                <w:color w:val="000000"/>
                <w:sz w:val="19"/>
                <w:szCs w:val="19"/>
              </w:rPr>
            </w:pPr>
            <w:r w:rsidRPr="004502D7">
              <w:rPr>
                <w:rFonts w:ascii="Arial Black" w:eastAsia="Times New Roman" w:hAnsi="Arial Black" w:cs="Arial"/>
                <w:color w:val="000000"/>
                <w:sz w:val="19"/>
                <w:szCs w:val="19"/>
              </w:rPr>
              <w:t>Total de palanquillas por día de Muestra</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1"/>
        </w:trPr>
        <w:tc>
          <w:tcPr>
            <w:tcW w:w="1809" w:type="dxa"/>
            <w:noWrap/>
            <w:hideMark/>
          </w:tcPr>
          <w:p w:rsidR="00005667" w:rsidRPr="004502D7" w:rsidRDefault="00005667" w:rsidP="004502D7">
            <w:pPr>
              <w:rPr>
                <w:rFonts w:ascii="Arial Black" w:eastAsia="Times New Roman" w:hAnsi="Arial Black" w:cs="Arial"/>
                <w:b/>
                <w:color w:val="000000"/>
                <w:sz w:val="20"/>
                <w:szCs w:val="20"/>
              </w:rPr>
            </w:pPr>
            <w:r w:rsidRPr="004502D7">
              <w:rPr>
                <w:rFonts w:ascii="Arial Black" w:eastAsia="Times New Roman" w:hAnsi="Arial Black" w:cs="Arial"/>
                <w:b/>
                <w:color w:val="000000"/>
                <w:sz w:val="20"/>
                <w:szCs w:val="20"/>
              </w:rPr>
              <w:t>Lunes</w:t>
            </w:r>
          </w:p>
        </w:tc>
        <w:tc>
          <w:tcPr>
            <w:tcW w:w="1172"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1261"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418"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134"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1195"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984"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701"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6</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1"/>
        </w:trPr>
        <w:tc>
          <w:tcPr>
            <w:tcW w:w="1809" w:type="dxa"/>
            <w:noWrap/>
            <w:hideMark/>
          </w:tcPr>
          <w:p w:rsidR="00005667" w:rsidRPr="004502D7" w:rsidRDefault="00005667" w:rsidP="004502D7">
            <w:pPr>
              <w:rPr>
                <w:rFonts w:ascii="Arial Black" w:eastAsia="Times New Roman" w:hAnsi="Arial Black" w:cs="Arial"/>
                <w:b/>
                <w:color w:val="000000"/>
                <w:sz w:val="20"/>
                <w:szCs w:val="20"/>
              </w:rPr>
            </w:pPr>
            <w:r w:rsidRPr="004502D7">
              <w:rPr>
                <w:rFonts w:ascii="Arial Black" w:eastAsia="Times New Roman" w:hAnsi="Arial Black" w:cs="Arial"/>
                <w:b/>
                <w:color w:val="000000"/>
                <w:sz w:val="20"/>
                <w:szCs w:val="20"/>
              </w:rPr>
              <w:t xml:space="preserve">Martes </w:t>
            </w:r>
          </w:p>
        </w:tc>
        <w:tc>
          <w:tcPr>
            <w:tcW w:w="1172"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261"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418"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1134"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195"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984" w:type="dxa"/>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701" w:type="dxa"/>
            <w:gridSpan w:val="2"/>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6</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1"/>
        </w:trPr>
        <w:tc>
          <w:tcPr>
            <w:tcW w:w="1809" w:type="dxa"/>
            <w:noWrap/>
            <w:hideMark/>
          </w:tcPr>
          <w:p w:rsidR="00005667" w:rsidRPr="004502D7" w:rsidRDefault="00005667" w:rsidP="004502D7">
            <w:pPr>
              <w:rPr>
                <w:rFonts w:ascii="Arial Black" w:eastAsia="Times New Roman" w:hAnsi="Arial Black" w:cs="Arial"/>
                <w:b/>
                <w:color w:val="000000"/>
                <w:sz w:val="20"/>
                <w:szCs w:val="20"/>
              </w:rPr>
            </w:pPr>
            <w:r w:rsidRPr="004502D7">
              <w:rPr>
                <w:rFonts w:ascii="Arial Black" w:eastAsia="Times New Roman" w:hAnsi="Arial Black" w:cs="Arial"/>
                <w:b/>
                <w:color w:val="000000"/>
                <w:sz w:val="20"/>
                <w:szCs w:val="20"/>
              </w:rPr>
              <w:t xml:space="preserve">Miércoles </w:t>
            </w:r>
          </w:p>
        </w:tc>
        <w:tc>
          <w:tcPr>
            <w:tcW w:w="1172"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261"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1418"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134" w:type="dxa"/>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1195"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984"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701" w:type="dxa"/>
            <w:gridSpan w:val="2"/>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7</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1"/>
        </w:trPr>
        <w:tc>
          <w:tcPr>
            <w:tcW w:w="1809" w:type="dxa"/>
            <w:noWrap/>
            <w:hideMark/>
          </w:tcPr>
          <w:p w:rsidR="00005667" w:rsidRPr="004502D7" w:rsidRDefault="00005667" w:rsidP="004502D7">
            <w:pPr>
              <w:rPr>
                <w:rFonts w:ascii="Arial Black" w:eastAsia="Times New Roman" w:hAnsi="Arial Black" w:cs="Arial"/>
                <w:b/>
                <w:color w:val="000000"/>
                <w:sz w:val="20"/>
                <w:szCs w:val="20"/>
              </w:rPr>
            </w:pPr>
            <w:r w:rsidRPr="004502D7">
              <w:rPr>
                <w:rFonts w:ascii="Arial Black" w:eastAsia="Times New Roman" w:hAnsi="Arial Black" w:cs="Arial"/>
                <w:b/>
                <w:color w:val="000000"/>
                <w:sz w:val="20"/>
                <w:szCs w:val="20"/>
              </w:rPr>
              <w:t xml:space="preserve">Jueves </w:t>
            </w:r>
          </w:p>
        </w:tc>
        <w:tc>
          <w:tcPr>
            <w:tcW w:w="1172"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1261"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1418"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134"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3</w:t>
            </w:r>
          </w:p>
        </w:tc>
        <w:tc>
          <w:tcPr>
            <w:tcW w:w="1195"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984"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1701"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6</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1"/>
        </w:trPr>
        <w:tc>
          <w:tcPr>
            <w:tcW w:w="1809" w:type="dxa"/>
            <w:noWrap/>
            <w:hideMark/>
          </w:tcPr>
          <w:p w:rsidR="00005667" w:rsidRPr="004502D7" w:rsidRDefault="00005667" w:rsidP="004502D7">
            <w:pPr>
              <w:rPr>
                <w:rFonts w:ascii="Arial Black" w:eastAsia="Times New Roman" w:hAnsi="Arial Black" w:cs="Arial"/>
                <w:b/>
                <w:color w:val="000000"/>
                <w:sz w:val="20"/>
                <w:szCs w:val="20"/>
              </w:rPr>
            </w:pPr>
            <w:r w:rsidRPr="004502D7">
              <w:rPr>
                <w:rFonts w:ascii="Arial Black" w:eastAsia="Times New Roman" w:hAnsi="Arial Black" w:cs="Arial"/>
                <w:b/>
                <w:color w:val="000000"/>
                <w:sz w:val="20"/>
                <w:szCs w:val="20"/>
              </w:rPr>
              <w:t xml:space="preserve">Viernes </w:t>
            </w:r>
          </w:p>
        </w:tc>
        <w:tc>
          <w:tcPr>
            <w:tcW w:w="1172"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261"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1418"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1134"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2</w:t>
            </w:r>
          </w:p>
        </w:tc>
        <w:tc>
          <w:tcPr>
            <w:tcW w:w="1195" w:type="dxa"/>
            <w:noWrap/>
            <w:hideMark/>
          </w:tcPr>
          <w:p w:rsidR="00005667" w:rsidRPr="004502D7" w:rsidRDefault="00005667"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1</w:t>
            </w:r>
          </w:p>
        </w:tc>
        <w:tc>
          <w:tcPr>
            <w:tcW w:w="984"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0</w:t>
            </w:r>
          </w:p>
        </w:tc>
        <w:tc>
          <w:tcPr>
            <w:tcW w:w="1701"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7</w:t>
            </w:r>
          </w:p>
        </w:tc>
      </w:tr>
      <w:tr w:rsidR="00005667" w:rsidRPr="001D40E9" w:rsidTr="000056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1"/>
        </w:trPr>
        <w:tc>
          <w:tcPr>
            <w:tcW w:w="1809" w:type="dxa"/>
            <w:noWrap/>
            <w:hideMark/>
          </w:tcPr>
          <w:p w:rsidR="00005667" w:rsidRPr="004502D7" w:rsidRDefault="004502D7" w:rsidP="004502D7">
            <w:pPr>
              <w:jc w:val="center"/>
              <w:rPr>
                <w:rFonts w:ascii="Arial Black" w:eastAsia="Times New Roman" w:hAnsi="Arial Black" w:cs="Times New Roman"/>
                <w:b/>
                <w:color w:val="000000"/>
                <w:sz w:val="20"/>
                <w:szCs w:val="20"/>
              </w:rPr>
            </w:pPr>
            <w:r w:rsidRPr="004502D7">
              <w:rPr>
                <w:rFonts w:ascii="Arial Black" w:eastAsia="Times New Roman" w:hAnsi="Arial Black" w:cs="Times New Roman"/>
                <w:b/>
                <w:color w:val="000000"/>
                <w:sz w:val="20"/>
                <w:szCs w:val="20"/>
              </w:rPr>
              <w:t>TOTAL</w:t>
            </w:r>
          </w:p>
        </w:tc>
        <w:tc>
          <w:tcPr>
            <w:tcW w:w="1172"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3</w:t>
            </w:r>
          </w:p>
        </w:tc>
        <w:tc>
          <w:tcPr>
            <w:tcW w:w="1261" w:type="dxa"/>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8</w:t>
            </w:r>
          </w:p>
        </w:tc>
        <w:tc>
          <w:tcPr>
            <w:tcW w:w="1418" w:type="dxa"/>
            <w:gridSpan w:val="2"/>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6</w:t>
            </w:r>
          </w:p>
        </w:tc>
        <w:tc>
          <w:tcPr>
            <w:tcW w:w="1134" w:type="dxa"/>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8</w:t>
            </w:r>
          </w:p>
        </w:tc>
        <w:tc>
          <w:tcPr>
            <w:tcW w:w="1195" w:type="dxa"/>
            <w:noWrap/>
            <w:hideMark/>
          </w:tcPr>
          <w:p w:rsidR="00005667" w:rsidRPr="004502D7" w:rsidRDefault="00F85574"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4</w:t>
            </w:r>
          </w:p>
        </w:tc>
        <w:tc>
          <w:tcPr>
            <w:tcW w:w="984" w:type="dxa"/>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3</w:t>
            </w:r>
          </w:p>
        </w:tc>
        <w:tc>
          <w:tcPr>
            <w:tcW w:w="1701" w:type="dxa"/>
            <w:gridSpan w:val="2"/>
            <w:noWrap/>
            <w:hideMark/>
          </w:tcPr>
          <w:p w:rsidR="00005667" w:rsidRPr="004502D7" w:rsidRDefault="00AC3830" w:rsidP="00220467">
            <w:pPr>
              <w:jc w:val="center"/>
              <w:rPr>
                <w:rFonts w:ascii="Calibri" w:eastAsia="Times New Roman" w:hAnsi="Calibri" w:cs="Times New Roman"/>
                <w:color w:val="C00000"/>
                <w:sz w:val="20"/>
                <w:szCs w:val="20"/>
              </w:rPr>
            </w:pPr>
            <w:r w:rsidRPr="004502D7">
              <w:rPr>
                <w:rFonts w:ascii="Calibri" w:eastAsia="Times New Roman" w:hAnsi="Calibri" w:cs="Times New Roman"/>
                <w:color w:val="C00000"/>
                <w:sz w:val="20"/>
                <w:szCs w:val="20"/>
              </w:rPr>
              <w:t>32</w:t>
            </w:r>
          </w:p>
          <w:p w:rsidR="00005667" w:rsidRPr="004502D7" w:rsidRDefault="00005667" w:rsidP="00220467">
            <w:pPr>
              <w:jc w:val="center"/>
              <w:rPr>
                <w:rFonts w:ascii="Calibri" w:eastAsia="Times New Roman" w:hAnsi="Calibri" w:cs="Times New Roman"/>
                <w:color w:val="C00000"/>
                <w:sz w:val="20"/>
                <w:szCs w:val="20"/>
              </w:rPr>
            </w:pPr>
          </w:p>
        </w:tc>
      </w:tr>
      <w:tr w:rsidR="00005667" w:rsidTr="00005667">
        <w:trPr>
          <w:gridAfter w:val="1"/>
          <w:wAfter w:w="410" w:type="dxa"/>
        </w:trPr>
        <w:tc>
          <w:tcPr>
            <w:tcW w:w="5122" w:type="dxa"/>
            <w:gridSpan w:val="4"/>
          </w:tcPr>
          <w:p w:rsidR="00005667" w:rsidRDefault="00005667" w:rsidP="00220467">
            <w:pPr>
              <w:rPr>
                <w:rFonts w:ascii="Arial" w:hAnsi="Arial" w:cs="Arial"/>
                <w:sz w:val="20"/>
                <w:szCs w:val="24"/>
              </w:rPr>
            </w:pPr>
          </w:p>
          <w:p w:rsidR="00005667" w:rsidRDefault="00005667" w:rsidP="00220467">
            <w:pPr>
              <w:rPr>
                <w:rFonts w:ascii="Arial" w:hAnsi="Arial" w:cs="Arial"/>
                <w:sz w:val="20"/>
                <w:szCs w:val="24"/>
              </w:rPr>
            </w:pPr>
          </w:p>
        </w:tc>
        <w:tc>
          <w:tcPr>
            <w:tcW w:w="5142" w:type="dxa"/>
            <w:gridSpan w:val="5"/>
          </w:tcPr>
          <w:p w:rsidR="00005667" w:rsidRDefault="00005667" w:rsidP="00220467">
            <w:pPr>
              <w:rPr>
                <w:rFonts w:ascii="Arial" w:hAnsi="Arial" w:cs="Arial"/>
                <w:sz w:val="20"/>
                <w:szCs w:val="24"/>
              </w:rPr>
            </w:pPr>
          </w:p>
        </w:tc>
      </w:tr>
    </w:tbl>
    <w:p w:rsidR="004A0A6E" w:rsidRPr="00BF7271" w:rsidRDefault="00BF7271" w:rsidP="00BF7271">
      <w:pPr>
        <w:ind w:left="-709"/>
        <w:rPr>
          <w:rFonts w:ascii="Arial" w:hAnsi="Arial" w:cs="Arial"/>
          <w:b/>
          <w:i/>
          <w:sz w:val="28"/>
        </w:rPr>
      </w:pPr>
      <w:r>
        <w:rPr>
          <w:rFonts w:ascii="Arial" w:hAnsi="Arial" w:cs="Arial"/>
          <w:b/>
          <w:i/>
          <w:sz w:val="28"/>
        </w:rPr>
        <w:t>CONCLUSIONES:</w:t>
      </w:r>
    </w:p>
    <w:p w:rsidR="00F85574" w:rsidRPr="001B6013" w:rsidRDefault="00AC3830" w:rsidP="001B6013">
      <w:pPr>
        <w:ind w:left="-709"/>
        <w:jc w:val="both"/>
        <w:rPr>
          <w:rFonts w:ascii="Arial" w:hAnsi="Arial" w:cs="Arial"/>
          <w:sz w:val="24"/>
        </w:rPr>
      </w:pPr>
      <w:r w:rsidRPr="001B6013">
        <w:rPr>
          <w:rFonts w:ascii="Arial" w:hAnsi="Arial" w:cs="Arial"/>
          <w:sz w:val="24"/>
        </w:rPr>
        <w:t>A</w:t>
      </w:r>
      <w:r w:rsidR="00F85574" w:rsidRPr="001B6013">
        <w:rPr>
          <w:rFonts w:ascii="Arial" w:hAnsi="Arial" w:cs="Arial"/>
          <w:sz w:val="24"/>
        </w:rPr>
        <w:t xml:space="preserve">l concluir con la hoja de </w:t>
      </w:r>
      <w:r w:rsidR="00BF7271" w:rsidRPr="001B6013">
        <w:rPr>
          <w:rFonts w:ascii="Arial" w:hAnsi="Arial" w:cs="Arial"/>
          <w:sz w:val="24"/>
        </w:rPr>
        <w:t>verificación</w:t>
      </w:r>
      <w:r w:rsidR="00F85574" w:rsidRPr="001B6013">
        <w:rPr>
          <w:rFonts w:ascii="Arial" w:hAnsi="Arial" w:cs="Arial"/>
          <w:sz w:val="24"/>
        </w:rPr>
        <w:t xml:space="preserve"> tenemos que la causa que obtuvo </w:t>
      </w:r>
      <w:r w:rsidR="001B6013" w:rsidRPr="001B6013">
        <w:rPr>
          <w:rFonts w:ascii="Arial" w:hAnsi="Arial" w:cs="Arial"/>
          <w:sz w:val="24"/>
        </w:rPr>
        <w:t>más</w:t>
      </w:r>
      <w:r w:rsidR="00F85574" w:rsidRPr="001B6013">
        <w:rPr>
          <w:rFonts w:ascii="Arial" w:hAnsi="Arial" w:cs="Arial"/>
          <w:sz w:val="24"/>
        </w:rPr>
        <w:t xml:space="preserve"> material defectuoso </w:t>
      </w:r>
      <w:r w:rsidR="00BF7271" w:rsidRPr="001B6013">
        <w:rPr>
          <w:rFonts w:ascii="Arial" w:hAnsi="Arial" w:cs="Arial"/>
          <w:sz w:val="24"/>
        </w:rPr>
        <w:t>de acuerdo en nuestro muestreo  fué</w:t>
      </w:r>
      <w:r w:rsidR="00F85574" w:rsidRPr="001B6013">
        <w:rPr>
          <w:rFonts w:ascii="Arial" w:hAnsi="Arial" w:cs="Arial"/>
          <w:sz w:val="24"/>
        </w:rPr>
        <w:t xml:space="preserve"> el defecto de las medidas extras</w:t>
      </w:r>
      <w:r w:rsidR="00BF7271" w:rsidRPr="001B6013">
        <w:rPr>
          <w:rFonts w:ascii="Arial" w:hAnsi="Arial" w:cs="Arial"/>
          <w:sz w:val="24"/>
        </w:rPr>
        <w:t xml:space="preserve"> en conjunto con la mala inspección</w:t>
      </w:r>
      <w:r w:rsidR="00F85574" w:rsidRPr="001B6013">
        <w:rPr>
          <w:rFonts w:ascii="Arial" w:hAnsi="Arial" w:cs="Arial"/>
          <w:sz w:val="24"/>
        </w:rPr>
        <w:t>.</w:t>
      </w:r>
    </w:p>
    <w:p w:rsidR="006A13CA" w:rsidRDefault="006A13CA">
      <w:pPr>
        <w:rPr>
          <w:sz w:val="24"/>
        </w:rPr>
      </w:pPr>
    </w:p>
    <w:p w:rsidR="006A13CA" w:rsidRDefault="006A13CA">
      <w:pPr>
        <w:rPr>
          <w:sz w:val="24"/>
        </w:rPr>
      </w:pPr>
    </w:p>
    <w:p w:rsidR="006A13CA" w:rsidRDefault="006A13CA">
      <w:pPr>
        <w:rPr>
          <w:sz w:val="24"/>
        </w:rPr>
      </w:pPr>
    </w:p>
    <w:p w:rsidR="006A13CA" w:rsidRDefault="006A13CA">
      <w:pPr>
        <w:rPr>
          <w:sz w:val="24"/>
        </w:rPr>
      </w:pPr>
    </w:p>
    <w:p w:rsidR="006A13CA" w:rsidRDefault="006A13CA">
      <w:pPr>
        <w:rPr>
          <w:sz w:val="24"/>
        </w:rPr>
      </w:pPr>
    </w:p>
    <w:p w:rsidR="006A13CA" w:rsidRDefault="006A13CA">
      <w:pPr>
        <w:rPr>
          <w:sz w:val="24"/>
        </w:rPr>
      </w:pPr>
    </w:p>
    <w:p w:rsidR="006A13CA" w:rsidRDefault="006A13CA">
      <w:pPr>
        <w:rPr>
          <w:sz w:val="24"/>
        </w:rPr>
      </w:pPr>
    </w:p>
    <w:p w:rsidR="006A13CA" w:rsidRDefault="006A13CA">
      <w:pPr>
        <w:rPr>
          <w:sz w:val="24"/>
        </w:rPr>
      </w:pPr>
    </w:p>
    <w:p w:rsidR="006A13CA" w:rsidRPr="00BF7271" w:rsidRDefault="006A13CA">
      <w:pPr>
        <w:rPr>
          <w:rFonts w:ascii="Arial" w:hAnsi="Arial" w:cs="Arial"/>
          <w:b/>
          <w:i/>
          <w:sz w:val="28"/>
        </w:rPr>
      </w:pPr>
      <w:r w:rsidRPr="00BF7271">
        <w:rPr>
          <w:rFonts w:ascii="Arial" w:hAnsi="Arial" w:cs="Arial"/>
          <w:b/>
          <w:i/>
          <w:sz w:val="28"/>
        </w:rPr>
        <w:lastRenderedPageBreak/>
        <w:t>DIAGRAMA DE PARETO</w:t>
      </w:r>
    </w:p>
    <w:p w:rsidR="006A13CA" w:rsidRDefault="006A13CA">
      <w: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in" o:ole="">
            <v:imagedata r:id="rId15" o:title=""/>
          </v:shape>
          <o:OLEObject Type="Embed" ProgID="MtbGraph.Document.16" ShapeID="_x0000_i1025" DrawAspect="Content" ObjectID="_1479497511" r:id="rId16"/>
        </w:object>
      </w:r>
    </w:p>
    <w:p w:rsidR="006A13CA" w:rsidRDefault="006A13CA"/>
    <w:p w:rsidR="006A13CA" w:rsidRDefault="006A13CA">
      <w:pPr>
        <w:rPr>
          <w:sz w:val="24"/>
        </w:rPr>
      </w:pPr>
    </w:p>
    <w:p w:rsidR="00505228" w:rsidRDefault="00505228">
      <w:pPr>
        <w:rPr>
          <w:sz w:val="24"/>
        </w:rPr>
      </w:pPr>
    </w:p>
    <w:p w:rsidR="00505228" w:rsidRDefault="00505228">
      <w:pPr>
        <w:rPr>
          <w:sz w:val="24"/>
        </w:rPr>
      </w:pPr>
    </w:p>
    <w:p w:rsidR="00505228" w:rsidRDefault="00505228">
      <w:pPr>
        <w:rPr>
          <w:sz w:val="24"/>
        </w:rPr>
      </w:pPr>
    </w:p>
    <w:p w:rsidR="00505228" w:rsidRDefault="00505228">
      <w:pPr>
        <w:rPr>
          <w:sz w:val="24"/>
        </w:rPr>
      </w:pPr>
    </w:p>
    <w:p w:rsidR="00505228" w:rsidRDefault="00505228">
      <w:pPr>
        <w:rPr>
          <w:sz w:val="24"/>
        </w:rPr>
      </w:pPr>
    </w:p>
    <w:p w:rsidR="00505228" w:rsidRDefault="00505228">
      <w:pPr>
        <w:rPr>
          <w:sz w:val="24"/>
        </w:rPr>
      </w:pPr>
    </w:p>
    <w:p w:rsidR="00505228" w:rsidRDefault="00505228">
      <w:pPr>
        <w:rPr>
          <w:sz w:val="24"/>
        </w:rPr>
      </w:pPr>
    </w:p>
    <w:p w:rsidR="00505228" w:rsidRDefault="00505228">
      <w:pPr>
        <w:rPr>
          <w:sz w:val="24"/>
        </w:rPr>
      </w:pPr>
    </w:p>
    <w:p w:rsidR="00505228" w:rsidRDefault="00505228">
      <w:pPr>
        <w:rPr>
          <w:sz w:val="24"/>
        </w:rPr>
      </w:pPr>
    </w:p>
    <w:p w:rsidR="006F7866" w:rsidRDefault="006F7866">
      <w:pPr>
        <w:rPr>
          <w:sz w:val="24"/>
        </w:rPr>
      </w:pPr>
    </w:p>
    <w:p w:rsidR="006F7866" w:rsidRDefault="006F7866">
      <w:pPr>
        <w:rPr>
          <w:sz w:val="24"/>
        </w:rPr>
      </w:pPr>
    </w:p>
    <w:p w:rsidR="00FE1D2A" w:rsidRDefault="00FE1D2A" w:rsidP="00FE1D2A">
      <w:pPr>
        <w:tabs>
          <w:tab w:val="left" w:pos="284"/>
        </w:tabs>
        <w:rPr>
          <w:rFonts w:ascii="Arial" w:hAnsi="Arial" w:cs="Arial"/>
          <w:sz w:val="28"/>
        </w:rPr>
        <w:sectPr w:rsidR="00FE1D2A" w:rsidSect="005B2E74">
          <w:pgSz w:w="12240" w:h="15840"/>
          <w:pgMar w:top="1135" w:right="1701" w:bottom="1417" w:left="1560" w:header="708" w:footer="708" w:gutter="0"/>
          <w:pgNumType w:start="0"/>
          <w:cols w:space="708"/>
          <w:titlePg/>
          <w:docGrid w:linePitch="360"/>
        </w:sectPr>
      </w:pPr>
    </w:p>
    <w:p w:rsidR="00505228" w:rsidRPr="007A1153" w:rsidRDefault="00BD1D5E" w:rsidP="00FE1D2A">
      <w:pPr>
        <w:tabs>
          <w:tab w:val="left" w:pos="284"/>
        </w:tabs>
        <w:rPr>
          <w:rFonts w:ascii="Arial" w:hAnsi="Arial" w:cs="Arial"/>
          <w:b/>
          <w:i/>
          <w:sz w:val="28"/>
        </w:rPr>
      </w:pPr>
      <w:r w:rsidRPr="007A1153">
        <w:rPr>
          <w:rFonts w:ascii="Arial" w:hAnsi="Arial" w:cs="Arial"/>
          <w:b/>
          <w:i/>
          <w:sz w:val="28"/>
        </w:rPr>
        <w:lastRenderedPageBreak/>
        <w:t xml:space="preserve">DIAGRAMA CAUSA Y EFECTO ISHIKAWA </w:t>
      </w:r>
    </w:p>
    <w:p w:rsidR="00BD1D5E" w:rsidRDefault="00890402" w:rsidP="00FE1D2A">
      <w:pPr>
        <w:tabs>
          <w:tab w:val="left" w:pos="284"/>
        </w:tabs>
        <w:rPr>
          <w:rFonts w:ascii="Arial" w:hAnsi="Arial" w:cs="Arial"/>
          <w:sz w:val="28"/>
        </w:rPr>
      </w:pPr>
      <w:r>
        <w:rPr>
          <w:rFonts w:ascii="Arial" w:hAnsi="Arial" w:cs="Arial"/>
          <w:noProof/>
          <w:sz w:val="28"/>
        </w:rPr>
        <mc:AlternateContent>
          <mc:Choice Requires="wps">
            <w:drawing>
              <wp:anchor distT="0" distB="0" distL="114300" distR="114300" simplePos="0" relativeHeight="251660288" behindDoc="0" locked="0" layoutInCell="1" allowOverlap="1">
                <wp:simplePos x="0" y="0"/>
                <wp:positionH relativeFrom="column">
                  <wp:posOffset>572135</wp:posOffset>
                </wp:positionH>
                <wp:positionV relativeFrom="paragraph">
                  <wp:posOffset>232410</wp:posOffset>
                </wp:positionV>
                <wp:extent cx="1685925" cy="2169160"/>
                <wp:effectExtent l="24765" t="26670" r="80010" b="71120"/>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216916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FEA556" id="AutoShape 57" o:spid="_x0000_s1026" type="#_x0000_t32" style="position:absolute;margin-left:45.05pt;margin-top:18.3pt;width:132.75pt;height:1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" strokecolor="black [3213]" strokeweight="3pt">
                <v:stroke endarrow="block"/>
                <v:shadow color="#7f7f7f [1601]" opacity=".5" offset="1pt"/>
              </v:shape>
            </w:pict>
          </mc:Fallback>
        </mc:AlternateContent>
      </w:r>
      <w:r>
        <w:rPr>
          <w:rFonts w:ascii="Arial Black" w:hAnsi="Arial Black" w:cs="Arial"/>
          <w:b/>
          <w:noProof/>
          <w:sz w:val="24"/>
        </w:rPr>
        <mc:AlternateContent>
          <mc:Choice Requires="wps">
            <w:drawing>
              <wp:anchor distT="0" distB="0" distL="114300" distR="114300" simplePos="0" relativeHeight="251661312" behindDoc="0" locked="0" layoutInCell="1" allowOverlap="1">
                <wp:simplePos x="0" y="0"/>
                <wp:positionH relativeFrom="column">
                  <wp:posOffset>3992245</wp:posOffset>
                </wp:positionH>
                <wp:positionV relativeFrom="paragraph">
                  <wp:posOffset>161290</wp:posOffset>
                </wp:positionV>
                <wp:extent cx="1722120" cy="2288540"/>
                <wp:effectExtent l="25400" t="22225" r="81280" b="70485"/>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120" cy="228854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D8BCD9" id="AutoShape 58" o:spid="_x0000_s1026" type="#_x0000_t32" style="position:absolute;margin-left:314.35pt;margin-top:12.7pt;width:135.6pt;height:18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" strokecolor="black [3213]" strokeweight="3pt">
                <v:stroke endarrow="block"/>
                <v:shadow color="#7f7f7f [1601]" opacity=".5" offset="1pt"/>
              </v:shape>
            </w:pict>
          </mc:Fallback>
        </mc:AlternateContent>
      </w:r>
      <w:r w:rsidR="009C39A2" w:rsidRPr="009C39A2">
        <w:rPr>
          <w:rFonts w:ascii="Arial Black" w:hAnsi="Arial Black" w:cs="Arial"/>
          <w:b/>
          <w:sz w:val="24"/>
        </w:rPr>
        <w:t>MAQUINA</w:t>
      </w:r>
      <w:r w:rsidR="009C39A2">
        <w:rPr>
          <w:rFonts w:ascii="Arial" w:hAnsi="Arial" w:cs="Arial"/>
          <w:sz w:val="28"/>
        </w:rPr>
        <w:t xml:space="preserve">                                                       </w:t>
      </w:r>
      <w:r w:rsidR="002B3B99">
        <w:rPr>
          <w:rFonts w:ascii="Arial Black" w:hAnsi="Arial Black" w:cs="Arial"/>
          <w:sz w:val="24"/>
        </w:rPr>
        <w:t>MATERIAL</w:t>
      </w:r>
    </w:p>
    <w:p w:rsidR="00BD1D5E" w:rsidRDefault="00BD1D5E" w:rsidP="00FE1D2A">
      <w:pPr>
        <w:tabs>
          <w:tab w:val="left" w:pos="284"/>
        </w:tabs>
        <w:rPr>
          <w:rFonts w:ascii="Arial" w:hAnsi="Arial" w:cs="Arial"/>
          <w:sz w:val="28"/>
        </w:rPr>
      </w:pPr>
    </w:p>
    <w:p w:rsidR="00BD1D5E" w:rsidRDefault="00890402" w:rsidP="002B3B99">
      <w:pPr>
        <w:tabs>
          <w:tab w:val="left" w:pos="284"/>
        </w:tabs>
        <w:ind w:left="-1134"/>
        <w:rPr>
          <w:rFonts w:ascii="Arial" w:hAnsi="Arial" w:cs="Arial"/>
          <w:sz w:val="28"/>
        </w:rPr>
      </w:pPr>
      <w:r>
        <w:rPr>
          <w:rFonts w:ascii="Arial" w:hAnsi="Arial" w:cs="Arial"/>
          <w:noProof/>
          <w:sz w:val="28"/>
        </w:rPr>
        <mc:AlternateContent>
          <mc:Choice Requires="wps">
            <w:drawing>
              <wp:anchor distT="0" distB="0" distL="114300" distR="114300" simplePos="0" relativeHeight="251667456" behindDoc="0" locked="0" layoutInCell="1" allowOverlap="1">
                <wp:simplePos x="0" y="0"/>
                <wp:positionH relativeFrom="column">
                  <wp:posOffset>4586605</wp:posOffset>
                </wp:positionH>
                <wp:positionV relativeFrom="paragraph">
                  <wp:posOffset>160655</wp:posOffset>
                </wp:positionV>
                <wp:extent cx="1176020" cy="0"/>
                <wp:effectExtent l="10160" t="5715" r="13970" b="13335"/>
                <wp:wrapNone/>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B759B" id="AutoShape 65" o:spid="_x0000_s1026" type="#_x0000_t32" style="position:absolute;margin-left:361.15pt;margin-top:12.65pt;width:92.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IW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"/>
            </w:pict>
          </mc:Fallback>
        </mc:AlternateContent>
      </w:r>
      <w:r>
        <w:rPr>
          <w:rFonts w:ascii="Arial" w:hAnsi="Arial" w:cs="Arial"/>
          <w:noProof/>
          <w:sz w:val="28"/>
        </w:rPr>
        <mc:AlternateContent>
          <mc:Choice Requires="wps">
            <w:drawing>
              <wp:anchor distT="0" distB="0" distL="114300" distR="114300" simplePos="0" relativeHeight="251666432" behindDoc="0" locked="0" layoutInCell="1" allowOverlap="1">
                <wp:simplePos x="0" y="0"/>
                <wp:positionH relativeFrom="column">
                  <wp:posOffset>1118235</wp:posOffset>
                </wp:positionH>
                <wp:positionV relativeFrom="paragraph">
                  <wp:posOffset>160655</wp:posOffset>
                </wp:positionV>
                <wp:extent cx="1057275" cy="0"/>
                <wp:effectExtent l="8890" t="5715" r="10160" b="13335"/>
                <wp:wrapNone/>
                <wp:docPr id="3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5BCE7" id="AutoShape 64" o:spid="_x0000_s1026" type="#_x0000_t32" style="position:absolute;margin-left:88.05pt;margin-top:12.65pt;width:83.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fG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"/>
            </w:pict>
          </mc:Fallback>
        </mc:AlternateContent>
      </w:r>
      <w:r w:rsidR="002B3B99">
        <w:rPr>
          <w:rFonts w:ascii="Arial" w:hAnsi="Arial" w:cs="Arial"/>
          <w:sz w:val="20"/>
        </w:rPr>
        <w:t xml:space="preserve">                                           </w:t>
      </w:r>
      <w:r w:rsidR="001B6013">
        <w:rPr>
          <w:rFonts w:ascii="Arial" w:hAnsi="Arial" w:cs="Arial"/>
          <w:sz w:val="20"/>
        </w:rPr>
        <w:t xml:space="preserve">      </w:t>
      </w:r>
      <w:r w:rsidR="002B3B99">
        <w:rPr>
          <w:rFonts w:ascii="Arial" w:hAnsi="Arial" w:cs="Arial"/>
          <w:sz w:val="20"/>
        </w:rPr>
        <w:t xml:space="preserve">  Variación en el tren de laminación</w:t>
      </w:r>
      <w:r w:rsidR="00B1625B">
        <w:rPr>
          <w:rFonts w:ascii="Arial" w:hAnsi="Arial" w:cs="Arial"/>
          <w:sz w:val="20"/>
        </w:rPr>
        <w:t xml:space="preserve">                 </w:t>
      </w:r>
      <w:r w:rsidR="001B6013">
        <w:rPr>
          <w:rFonts w:ascii="Arial" w:hAnsi="Arial" w:cs="Arial"/>
          <w:sz w:val="20"/>
        </w:rPr>
        <w:t xml:space="preserve">                            M</w:t>
      </w:r>
      <w:r w:rsidR="00B1625B">
        <w:rPr>
          <w:rFonts w:ascii="Arial" w:hAnsi="Arial" w:cs="Arial"/>
          <w:sz w:val="20"/>
        </w:rPr>
        <w:t>ayor dilatación del acero</w:t>
      </w:r>
    </w:p>
    <w:p w:rsidR="00BD1D5E" w:rsidRDefault="00890402" w:rsidP="00B1625B">
      <w:pPr>
        <w:tabs>
          <w:tab w:val="left" w:pos="284"/>
        </w:tabs>
        <w:ind w:left="-1276"/>
        <w:rPr>
          <w:rFonts w:ascii="Arial" w:hAnsi="Arial" w:cs="Arial"/>
          <w:sz w:val="28"/>
        </w:rPr>
      </w:pPr>
      <w:r>
        <w:rPr>
          <w:rFonts w:ascii="Arial" w:hAnsi="Arial" w:cs="Arial"/>
          <w:noProof/>
          <w:sz w:val="28"/>
        </w:rPr>
        <mc:AlternateContent>
          <mc:Choice Requires="wps">
            <w:drawing>
              <wp:anchor distT="0" distB="0" distL="114300" distR="114300" simplePos="0" relativeHeight="251705344" behindDoc="0" locked="0" layoutInCell="1" allowOverlap="1">
                <wp:simplePos x="0" y="0"/>
                <wp:positionH relativeFrom="column">
                  <wp:posOffset>3731260</wp:posOffset>
                </wp:positionH>
                <wp:positionV relativeFrom="paragraph">
                  <wp:posOffset>163195</wp:posOffset>
                </wp:positionV>
                <wp:extent cx="438785" cy="451485"/>
                <wp:effectExtent l="12065" t="7620" r="6350" b="7620"/>
                <wp:wrapNone/>
                <wp:docPr id="3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B62FF" id="AutoShape 105" o:spid="_x0000_s1026" type="#_x0000_t32" style="position:absolute;margin-left:293.8pt;margin-top:12.85pt;width:34.55pt;height:3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"/>
            </w:pict>
          </mc:Fallback>
        </mc:AlternateContent>
      </w:r>
      <w:r>
        <w:rPr>
          <w:rFonts w:ascii="Arial" w:hAnsi="Arial" w:cs="Arial"/>
          <w:noProof/>
          <w:sz w:val="18"/>
          <w:szCs w:val="24"/>
        </w:rPr>
        <mc:AlternateContent>
          <mc:Choice Requires="wps">
            <w:drawing>
              <wp:anchor distT="0" distB="0" distL="114300" distR="114300" simplePos="0" relativeHeight="251702272" behindDoc="0" locked="0" layoutInCell="1" allowOverlap="1">
                <wp:simplePos x="0" y="0"/>
                <wp:positionH relativeFrom="column">
                  <wp:posOffset>-177800</wp:posOffset>
                </wp:positionH>
                <wp:positionV relativeFrom="paragraph">
                  <wp:posOffset>163195</wp:posOffset>
                </wp:positionV>
                <wp:extent cx="1472565" cy="0"/>
                <wp:effectExtent l="8255" t="7620" r="5080" b="11430"/>
                <wp:wrapNone/>
                <wp:docPr id="3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A84D0" id="AutoShape 102" o:spid="_x0000_s1026" type="#_x0000_t32" style="position:absolute;margin-left:-14pt;margin-top:12.85pt;width:115.9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BF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Ek&#10;SQ87ej44FUqjJE79hAZtcwgs5c74HulJvuoXRb9bJFXZEtnwEP521pCd+IzoXYq/WA119sNnxSCG&#10;QIUwrlNteg8Jg0CnsJXzbSv85BCFj0n2mM7mM4z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"/>
            </w:pict>
          </mc:Fallback>
        </mc:AlternateContent>
      </w:r>
      <w:r w:rsidR="00B1625B">
        <w:rPr>
          <w:rFonts w:ascii="Arial" w:hAnsi="Arial" w:cs="Arial"/>
          <w:sz w:val="16"/>
        </w:rPr>
        <w:t>Esperar que el material salga de los hornos</w:t>
      </w:r>
      <w:r w:rsidR="001B6013">
        <w:rPr>
          <w:rFonts w:ascii="Arial" w:hAnsi="Arial" w:cs="Arial"/>
          <w:sz w:val="16"/>
        </w:rPr>
        <w:t xml:space="preserve">                                                                            material de mala calidad</w:t>
      </w:r>
    </w:p>
    <w:p w:rsidR="00BD1D5E" w:rsidRDefault="00890402" w:rsidP="00FE1D2A">
      <w:pPr>
        <w:tabs>
          <w:tab w:val="left" w:pos="284"/>
        </w:tabs>
        <w:rPr>
          <w:rFonts w:ascii="Arial" w:hAnsi="Arial" w:cs="Arial"/>
          <w:sz w:val="28"/>
        </w:rPr>
      </w:pPr>
      <w:r>
        <w:rPr>
          <w:rFonts w:ascii="Arial" w:hAnsi="Arial" w:cs="Arial"/>
          <w:noProof/>
          <w:sz w:val="18"/>
          <w:szCs w:val="24"/>
        </w:rPr>
        <mc:AlternateContent>
          <mc:Choice Requires="wps">
            <w:drawing>
              <wp:anchor distT="0" distB="0" distL="114300" distR="114300" simplePos="0" relativeHeight="251659264" behindDoc="0" locked="0" layoutInCell="1" allowOverlap="1">
                <wp:simplePos x="0" y="0"/>
                <wp:positionH relativeFrom="column">
                  <wp:posOffset>7531100</wp:posOffset>
                </wp:positionH>
                <wp:positionV relativeFrom="paragraph">
                  <wp:posOffset>8255</wp:posOffset>
                </wp:positionV>
                <wp:extent cx="1247140" cy="2256155"/>
                <wp:effectExtent l="20955" t="19050" r="17780" b="2032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22561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39A2" w:rsidRPr="001B6013" w:rsidRDefault="009C39A2">
                            <w:pPr>
                              <w:rPr>
                                <w:rFonts w:ascii="Arial Black" w:hAnsi="Arial Black"/>
                                <w:sz w:val="24"/>
                              </w:rPr>
                            </w:pPr>
                            <w:r w:rsidRPr="001B6013">
                              <w:rPr>
                                <w:rFonts w:ascii="Arial Black" w:hAnsi="Arial Black"/>
                                <w:sz w:val="24"/>
                              </w:rPr>
                              <w:t xml:space="preserve">VARIACION EN LAS MEDIDAS AL ELABORAR </w:t>
                            </w:r>
                            <w:r w:rsidR="001B6013" w:rsidRPr="001B6013">
                              <w:rPr>
                                <w:rFonts w:ascii="Arial Black" w:hAnsi="Arial Black"/>
                                <w:sz w:val="24"/>
                              </w:rPr>
                              <w:t xml:space="preserve">las </w:t>
                            </w:r>
                            <w:r w:rsidRPr="001B6013">
                              <w:rPr>
                                <w:rFonts w:ascii="Arial Black" w:hAnsi="Arial Black"/>
                                <w:sz w:val="24"/>
                              </w:rPr>
                              <w:t>PALANQUILLAS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3" style="position:absolute;margin-left:593pt;margin-top:.65pt;width:98.2pt;height:1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" fillcolor="white [3201]" strokecolor="black [3200]" strokeweight="2.5pt">
                <v:shadow color="#868686"/>
                <v:textbox>
                  <w:txbxContent>
                    <w:p w:rsidR="009C39A2" w:rsidRPr="001B6013" w:rsidRDefault="009C39A2">
                      <w:pPr>
                        <w:rPr>
                          <w:rFonts w:ascii="Arial Black" w:hAnsi="Arial Black"/>
                          <w:sz w:val="24"/>
                        </w:rPr>
                      </w:pPr>
                      <w:r w:rsidRPr="001B6013">
                        <w:rPr>
                          <w:rFonts w:ascii="Arial Black" w:hAnsi="Arial Black"/>
                          <w:sz w:val="24"/>
                        </w:rPr>
                        <w:t xml:space="preserve">VARIACION EN LAS MEDIDAS AL ELABORAR </w:t>
                      </w:r>
                      <w:r w:rsidR="001B6013" w:rsidRPr="001B6013">
                        <w:rPr>
                          <w:rFonts w:ascii="Arial Black" w:hAnsi="Arial Black"/>
                          <w:sz w:val="24"/>
                        </w:rPr>
                        <w:t xml:space="preserve">las </w:t>
                      </w:r>
                      <w:r w:rsidRPr="001B6013">
                        <w:rPr>
                          <w:rFonts w:ascii="Arial Black" w:hAnsi="Arial Black"/>
                          <w:sz w:val="24"/>
                        </w:rPr>
                        <w:t>PALANQUILLAS</w:t>
                      </w:r>
                    </w:p>
                  </w:txbxContent>
                </v:textbox>
              </v:rect>
            </w:pict>
          </mc:Fallback>
        </mc:AlternateContent>
      </w:r>
    </w:p>
    <w:p w:rsidR="00BD1D5E" w:rsidRDefault="00890402" w:rsidP="002B3B99">
      <w:pPr>
        <w:tabs>
          <w:tab w:val="left" w:pos="284"/>
        </w:tabs>
        <w:ind w:left="-993"/>
        <w:rPr>
          <w:rFonts w:ascii="Arial" w:hAnsi="Arial" w:cs="Arial"/>
          <w:sz w:val="28"/>
        </w:rPr>
      </w:pPr>
      <w:r>
        <w:rPr>
          <w:rFonts w:ascii="Arial" w:hAnsi="Arial" w:cs="Arial"/>
          <w:noProof/>
          <w:sz w:val="18"/>
          <w:szCs w:val="24"/>
        </w:rPr>
        <mc:AlternateContent>
          <mc:Choice Requires="wps">
            <w:drawing>
              <wp:anchor distT="0" distB="0" distL="114300" distR="114300" simplePos="0" relativeHeight="251664384" behindDoc="0" locked="0" layoutInCell="1" allowOverlap="1">
                <wp:simplePos x="0" y="0"/>
                <wp:positionH relativeFrom="column">
                  <wp:posOffset>405765</wp:posOffset>
                </wp:positionH>
                <wp:positionV relativeFrom="paragraph">
                  <wp:posOffset>201930</wp:posOffset>
                </wp:positionV>
                <wp:extent cx="1472565" cy="0"/>
                <wp:effectExtent l="10795" t="12700" r="12065" b="6350"/>
                <wp:wrapNone/>
                <wp:docPr id="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35DA4" id="AutoShape 62" o:spid="_x0000_s1026" type="#_x0000_t32" style="position:absolute;margin-left:31.95pt;margin-top:15.9pt;width:115.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FM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Ik&#10;SQ87ej44FUqjeeoHNGibQ1wpd8a3SE/yVb8o+t0iqcqWyIaH6LezhuTEZ0TvUvzFaiizHz4rBjEE&#10;CoRpnWrTe0iYAzqFpZxvS+Enhyh8TLLHdDafYUR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"/>
            </w:pict>
          </mc:Fallback>
        </mc:AlternateContent>
      </w:r>
      <w:r>
        <w:rPr>
          <w:rFonts w:ascii="Arial" w:hAnsi="Arial" w:cs="Arial"/>
          <w:noProof/>
          <w:sz w:val="18"/>
          <w:szCs w:val="24"/>
        </w:rPr>
        <mc:AlternateContent>
          <mc:Choice Requires="wps">
            <w:drawing>
              <wp:anchor distT="0" distB="0" distL="114300" distR="114300" simplePos="0" relativeHeight="251665408" behindDoc="0" locked="0" layoutInCell="1" allowOverlap="1">
                <wp:simplePos x="0" y="0"/>
                <wp:positionH relativeFrom="column">
                  <wp:posOffset>3873500</wp:posOffset>
                </wp:positionH>
                <wp:positionV relativeFrom="paragraph">
                  <wp:posOffset>131445</wp:posOffset>
                </wp:positionV>
                <wp:extent cx="1282700" cy="0"/>
                <wp:effectExtent l="11430" t="8890" r="10795" b="10160"/>
                <wp:wrapNone/>
                <wp:docPr id="3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269A7" id="AutoShape 63" o:spid="_x0000_s1026" type="#_x0000_t32" style="position:absolute;margin-left:305pt;margin-top:10.35pt;width:101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"/>
            </w:pict>
          </mc:Fallback>
        </mc:AlternateContent>
      </w:r>
      <w:r w:rsidR="002B3B99">
        <w:rPr>
          <w:rFonts w:ascii="Arial" w:hAnsi="Arial" w:cs="Arial"/>
          <w:sz w:val="20"/>
        </w:rPr>
        <w:t>F</w:t>
      </w:r>
      <w:r w:rsidR="008A2228" w:rsidRPr="008A2228">
        <w:rPr>
          <w:rFonts w:ascii="Arial" w:hAnsi="Arial" w:cs="Arial"/>
          <w:sz w:val="20"/>
        </w:rPr>
        <w:t>alta de presión en corte de despunte</w:t>
      </w:r>
      <w:r w:rsidR="002B3B99">
        <w:rPr>
          <w:rFonts w:ascii="Arial" w:hAnsi="Arial" w:cs="Arial"/>
          <w:sz w:val="20"/>
        </w:rPr>
        <w:t xml:space="preserve">                                                             Despuntes mal hechos</w:t>
      </w:r>
    </w:p>
    <w:p w:rsidR="00BD1D5E" w:rsidRDefault="00BD1D5E" w:rsidP="00FE1D2A">
      <w:pPr>
        <w:tabs>
          <w:tab w:val="left" w:pos="284"/>
        </w:tabs>
        <w:rPr>
          <w:rFonts w:ascii="Arial" w:hAnsi="Arial" w:cs="Arial"/>
          <w:sz w:val="28"/>
        </w:rPr>
      </w:pPr>
    </w:p>
    <w:p w:rsidR="00FE1D2A" w:rsidRDefault="00890402" w:rsidP="00FE1D2A">
      <w:pPr>
        <w:tabs>
          <w:tab w:val="left" w:pos="284"/>
        </w:tabs>
        <w:rPr>
          <w:rFonts w:ascii="Arial" w:hAnsi="Arial" w:cs="Arial"/>
          <w:sz w:val="28"/>
        </w:rPr>
      </w:pPr>
      <w:r>
        <w:rPr>
          <w:rFonts w:ascii="Arial" w:hAnsi="Arial" w:cs="Arial"/>
          <w:noProof/>
          <w:sz w:val="28"/>
        </w:rPr>
        <mc:AlternateContent>
          <mc:Choice Requires="wps">
            <w:drawing>
              <wp:anchor distT="0" distB="0" distL="114300" distR="114300" simplePos="0" relativeHeight="251663360" behindDoc="0" locked="0" layoutInCell="1" allowOverlap="1">
                <wp:simplePos x="0" y="0"/>
                <wp:positionH relativeFrom="column">
                  <wp:posOffset>4538345</wp:posOffset>
                </wp:positionH>
                <wp:positionV relativeFrom="paragraph">
                  <wp:posOffset>137795</wp:posOffset>
                </wp:positionV>
                <wp:extent cx="1176020" cy="2595245"/>
                <wp:effectExtent l="19050" t="62865" r="90805" b="27940"/>
                <wp:wrapNone/>
                <wp:docPr id="3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25952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C8B0AF" id="AutoShape 61" o:spid="_x0000_s1026" type="#_x0000_t32" style="position:absolute;margin-left:357.35pt;margin-top:10.85pt;width:92.6pt;height:204.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" strokecolor="black [3213]" strokeweight="3pt">
                <v:stroke endarrow="block"/>
                <v:shadow color="#7f7f7f [1601]" opacity=".5" offset="1pt"/>
              </v:shape>
            </w:pict>
          </mc:Fallback>
        </mc:AlternateContent>
      </w:r>
      <w:r>
        <w:rPr>
          <w:rFonts w:ascii="Arial" w:hAnsi="Arial" w:cs="Arial"/>
          <w:noProof/>
          <w:sz w:val="28"/>
        </w:rPr>
        <mc:AlternateContent>
          <mc:Choice Requires="wps">
            <w:drawing>
              <wp:anchor distT="0" distB="0" distL="114300" distR="114300" simplePos="0" relativeHeight="251662336" behindDoc="0" locked="0" layoutInCell="1" allowOverlap="1">
                <wp:simplePos x="0" y="0"/>
                <wp:positionH relativeFrom="column">
                  <wp:posOffset>405765</wp:posOffset>
                </wp:positionH>
                <wp:positionV relativeFrom="paragraph">
                  <wp:posOffset>101600</wp:posOffset>
                </wp:positionV>
                <wp:extent cx="1686560" cy="2357755"/>
                <wp:effectExtent l="20320" t="74295" r="83820" b="25400"/>
                <wp:wrapNone/>
                <wp:docPr id="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6560" cy="235775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8F314A" id="AutoShape 60" o:spid="_x0000_s1026" type="#_x0000_t32" style="position:absolute;margin-left:31.95pt;margin-top:8pt;width:132.8pt;height:185.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" strokecolor="black [3213]" strokeweight="3pt">
                <v:stroke endarrow="block"/>
                <v:shadow color="#7f7f7f [1601]" opacity=".5" offset="1pt"/>
              </v:shape>
            </w:pict>
          </mc:Fallback>
        </mc:AlternateContent>
      </w:r>
      <w:r>
        <w:rPr>
          <w:rFonts w:ascii="Arial" w:hAnsi="Arial" w:cs="Arial"/>
          <w:noProof/>
          <w:sz w:val="28"/>
        </w:rPr>
        <mc:AlternateContent>
          <mc:Choice Requires="wps">
            <w:drawing>
              <wp:anchor distT="0" distB="0" distL="114300" distR="114300" simplePos="0" relativeHeight="251658240" behindDoc="0" locked="0" layoutInCell="1" allowOverlap="1">
                <wp:simplePos x="0" y="0"/>
                <wp:positionH relativeFrom="column">
                  <wp:posOffset>168275</wp:posOffset>
                </wp:positionH>
                <wp:positionV relativeFrom="paragraph">
                  <wp:posOffset>89535</wp:posOffset>
                </wp:positionV>
                <wp:extent cx="7362825" cy="12065"/>
                <wp:effectExtent l="20955" t="81280" r="36195" b="8763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1206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0EAB2A" id="AutoShape 55" o:spid="_x0000_s1026" type="#_x0000_t32" style="position:absolute;margin-left:13.25pt;margin-top:7.05pt;width:579.75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" strokecolor="black [3213]" strokeweight="3pt">
                <v:stroke endarrow="block"/>
                <v:shadow color="#7f7f7f [1601]" opacity=".5" offset="1pt"/>
              </v:shape>
            </w:pict>
          </mc:Fallback>
        </mc:AlternateContent>
      </w:r>
    </w:p>
    <w:p w:rsidR="00FE1D2A" w:rsidRDefault="00FE1D2A" w:rsidP="00FE1D2A">
      <w:pPr>
        <w:tabs>
          <w:tab w:val="left" w:pos="284"/>
        </w:tabs>
        <w:rPr>
          <w:rFonts w:ascii="Arial" w:hAnsi="Arial" w:cs="Arial"/>
          <w:sz w:val="28"/>
        </w:rPr>
      </w:pPr>
    </w:p>
    <w:p w:rsidR="00FE1D2A" w:rsidRPr="00B1625B" w:rsidRDefault="00890402" w:rsidP="00B1625B">
      <w:pPr>
        <w:tabs>
          <w:tab w:val="left" w:pos="284"/>
        </w:tabs>
        <w:ind w:left="-1276"/>
        <w:rPr>
          <w:rFonts w:ascii="Arial" w:hAnsi="Arial" w:cs="Arial"/>
          <w:sz w:val="20"/>
        </w:rPr>
      </w:pPr>
      <w:r>
        <w:rPr>
          <w:rFonts w:ascii="Arial" w:hAnsi="Arial" w:cs="Arial"/>
          <w:noProof/>
          <w:sz w:val="20"/>
        </w:rPr>
        <mc:AlternateContent>
          <mc:Choice Requires="wps">
            <w:drawing>
              <wp:anchor distT="0" distB="0" distL="114300" distR="114300" simplePos="0" relativeHeight="251668480" behindDoc="0" locked="0" layoutInCell="1" allowOverlap="1">
                <wp:simplePos x="0" y="0"/>
                <wp:positionH relativeFrom="column">
                  <wp:posOffset>466090</wp:posOffset>
                </wp:positionH>
                <wp:positionV relativeFrom="paragraph">
                  <wp:posOffset>141605</wp:posOffset>
                </wp:positionV>
                <wp:extent cx="1009650" cy="0"/>
                <wp:effectExtent l="13970" t="9525" r="5080" b="9525"/>
                <wp:wrapNone/>
                <wp:docPr id="2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1AB89" id="AutoShape 66" o:spid="_x0000_s1026" type="#_x0000_t32" style="position:absolute;margin-left:36.7pt;margin-top:11.15pt;width:79.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"/>
            </w:pict>
          </mc:Fallback>
        </mc:AlternateContent>
      </w:r>
      <w:r>
        <w:rPr>
          <w:rFonts w:ascii="Arial" w:hAnsi="Arial" w:cs="Arial"/>
          <w:noProof/>
          <w:sz w:val="20"/>
        </w:rPr>
        <mc:AlternateContent>
          <mc:Choice Requires="wps">
            <w:drawing>
              <wp:anchor distT="0" distB="0" distL="114300" distR="114300" simplePos="0" relativeHeight="251670528" behindDoc="0" locked="0" layoutInCell="1" allowOverlap="1">
                <wp:simplePos x="0" y="0"/>
                <wp:positionH relativeFrom="column">
                  <wp:posOffset>4384040</wp:posOffset>
                </wp:positionH>
                <wp:positionV relativeFrom="paragraph">
                  <wp:posOffset>202565</wp:posOffset>
                </wp:positionV>
                <wp:extent cx="926465" cy="0"/>
                <wp:effectExtent l="7620" t="13335" r="8890" b="5715"/>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E3DCA" id="AutoShape 68" o:spid="_x0000_s1026" type="#_x0000_t32" style="position:absolute;margin-left:345.2pt;margin-top:15.95pt;width:72.9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"/>
            </w:pict>
          </mc:Fallback>
        </mc:AlternateContent>
      </w:r>
      <w:r w:rsidR="00B1625B">
        <w:rPr>
          <w:rFonts w:ascii="Arial" w:hAnsi="Arial" w:cs="Arial"/>
          <w:sz w:val="20"/>
        </w:rPr>
        <w:t xml:space="preserve">         Enfriado por temperatura ambiente                                                                                M</w:t>
      </w:r>
      <w:r w:rsidR="00B1625B" w:rsidRPr="00B1625B">
        <w:rPr>
          <w:rFonts w:ascii="Arial" w:hAnsi="Arial" w:cs="Arial"/>
          <w:sz w:val="20"/>
        </w:rPr>
        <w:t>ala inspección</w:t>
      </w:r>
    </w:p>
    <w:p w:rsidR="00FE1D2A" w:rsidRDefault="00FE1D2A" w:rsidP="00FE1D2A">
      <w:pPr>
        <w:tabs>
          <w:tab w:val="left" w:pos="284"/>
        </w:tabs>
        <w:rPr>
          <w:rFonts w:ascii="Arial" w:hAnsi="Arial" w:cs="Arial"/>
          <w:sz w:val="28"/>
        </w:rPr>
      </w:pPr>
    </w:p>
    <w:p w:rsidR="00FE1D2A" w:rsidRDefault="00890402" w:rsidP="00FE1D2A">
      <w:pPr>
        <w:tabs>
          <w:tab w:val="left" w:pos="284"/>
        </w:tabs>
        <w:rPr>
          <w:rFonts w:ascii="Arial" w:hAnsi="Arial" w:cs="Arial"/>
          <w:sz w:val="28"/>
        </w:rPr>
      </w:pPr>
      <w:r>
        <w:rPr>
          <w:rFonts w:ascii="Arial" w:hAnsi="Arial" w:cs="Arial"/>
          <w:noProof/>
          <w:sz w:val="28"/>
        </w:rPr>
        <mc:AlternateContent>
          <mc:Choice Requires="wps">
            <w:drawing>
              <wp:anchor distT="0" distB="0" distL="114300" distR="114300" simplePos="0" relativeHeight="251703296" behindDoc="0" locked="0" layoutInCell="1" allowOverlap="1">
                <wp:simplePos x="0" y="0"/>
                <wp:positionH relativeFrom="column">
                  <wp:posOffset>3576320</wp:posOffset>
                </wp:positionH>
                <wp:positionV relativeFrom="paragraph">
                  <wp:posOffset>172720</wp:posOffset>
                </wp:positionV>
                <wp:extent cx="1472565" cy="0"/>
                <wp:effectExtent l="9525" t="12065" r="13335" b="6985"/>
                <wp:wrapNone/>
                <wp:docPr id="2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16F83" id="AutoShape 103" o:spid="_x0000_s1026" type="#_x0000_t32" style="position:absolute;margin-left:281.6pt;margin-top:13.6pt;width:115.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Wk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"/>
            </w:pict>
          </mc:Fallback>
        </mc:AlternateContent>
      </w:r>
      <w:r w:rsidR="00B1625B">
        <w:rPr>
          <w:rFonts w:ascii="Arial" w:hAnsi="Arial" w:cs="Arial"/>
          <w:sz w:val="20"/>
        </w:rPr>
        <w:t xml:space="preserve">                                                                                  </w:t>
      </w:r>
      <w:r w:rsidR="001B6013">
        <w:rPr>
          <w:rFonts w:ascii="Arial" w:hAnsi="Arial" w:cs="Arial"/>
          <w:sz w:val="20"/>
        </w:rPr>
        <w:t xml:space="preserve">         L</w:t>
      </w:r>
      <w:r w:rsidR="00B1625B">
        <w:rPr>
          <w:rFonts w:ascii="Arial" w:hAnsi="Arial" w:cs="Arial"/>
          <w:sz w:val="20"/>
        </w:rPr>
        <w:t>a medición del acero deficiente</w:t>
      </w:r>
    </w:p>
    <w:p w:rsidR="00FE1D2A" w:rsidRDefault="00890402" w:rsidP="00FE1D2A">
      <w:pPr>
        <w:tabs>
          <w:tab w:val="left" w:pos="284"/>
        </w:tabs>
        <w:rPr>
          <w:rFonts w:ascii="Arial" w:hAnsi="Arial" w:cs="Arial"/>
          <w:sz w:val="28"/>
        </w:rPr>
      </w:pPr>
      <w:r>
        <w:rPr>
          <w:rFonts w:ascii="Arial" w:hAnsi="Arial" w:cs="Arial"/>
          <w:noProof/>
          <w:sz w:val="28"/>
        </w:rPr>
        <mc:AlternateContent>
          <mc:Choice Requires="wps">
            <w:drawing>
              <wp:anchor distT="0" distB="0" distL="114300" distR="114300" simplePos="0" relativeHeight="251669504" behindDoc="0" locked="0" layoutInCell="1" allowOverlap="1">
                <wp:simplePos x="0" y="0"/>
                <wp:positionH relativeFrom="column">
                  <wp:posOffset>880110</wp:posOffset>
                </wp:positionH>
                <wp:positionV relativeFrom="paragraph">
                  <wp:posOffset>103505</wp:posOffset>
                </wp:positionV>
                <wp:extent cx="1152525" cy="635"/>
                <wp:effectExtent l="8890" t="9525" r="10160" b="8890"/>
                <wp:wrapNone/>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3B95C" id="AutoShape 67" o:spid="_x0000_s1026" type="#_x0000_t32" style="position:absolute;margin-left:69.3pt;margin-top:8.15pt;width:90.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"/>
            </w:pict>
          </mc:Fallback>
        </mc:AlternateContent>
      </w:r>
      <w:r>
        <w:rPr>
          <w:rFonts w:ascii="Arial" w:hAnsi="Arial" w:cs="Arial"/>
          <w:noProof/>
          <w:sz w:val="28"/>
        </w:rPr>
        <mc:AlternateContent>
          <mc:Choice Requires="wps">
            <w:drawing>
              <wp:anchor distT="0" distB="0" distL="114300" distR="114300" simplePos="0" relativeHeight="251671552" behindDoc="0" locked="0" layoutInCell="1" allowOverlap="1">
                <wp:simplePos x="0" y="0"/>
                <wp:positionH relativeFrom="column">
                  <wp:posOffset>4906010</wp:posOffset>
                </wp:positionH>
                <wp:positionV relativeFrom="paragraph">
                  <wp:posOffset>169545</wp:posOffset>
                </wp:positionV>
                <wp:extent cx="1259205" cy="0"/>
                <wp:effectExtent l="5715" t="8890" r="11430" b="1016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53B13" id="AutoShape 69" o:spid="_x0000_s1026" type="#_x0000_t32" style="position:absolute;margin-left:386.3pt;margin-top:13.35pt;width:99.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mh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4wk&#10;6WFHTwenQmk0X/oBDdrmEFfKnfEt0pN81c+KfrdIqrIlsuEh+u2sITnxGdG7FH+xGsrshy+KQQyB&#10;AmFap9r0HhLmgE5hKefbUvjJIQofk3S2TOMZRn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"/>
            </w:pict>
          </mc:Fallback>
        </mc:AlternateContent>
      </w:r>
      <w:r w:rsidR="001B6013">
        <w:rPr>
          <w:rFonts w:ascii="Arial" w:hAnsi="Arial" w:cs="Arial"/>
          <w:sz w:val="28"/>
        </w:rPr>
        <w:t xml:space="preserve">  </w:t>
      </w:r>
      <w:r w:rsidR="002B3B99">
        <w:rPr>
          <w:rFonts w:ascii="Arial" w:hAnsi="Arial" w:cs="Arial"/>
          <w:sz w:val="28"/>
        </w:rPr>
        <w:t xml:space="preserve">                  </w:t>
      </w:r>
      <w:r w:rsidR="008A2228">
        <w:rPr>
          <w:rFonts w:ascii="Arial" w:hAnsi="Arial" w:cs="Arial"/>
          <w:sz w:val="28"/>
        </w:rPr>
        <w:t xml:space="preserve"> </w:t>
      </w:r>
      <w:r w:rsidR="002B3B99">
        <w:rPr>
          <w:rFonts w:ascii="Arial" w:hAnsi="Arial" w:cs="Arial"/>
          <w:sz w:val="20"/>
        </w:rPr>
        <w:t>T</w:t>
      </w:r>
      <w:r w:rsidR="002B3B99" w:rsidRPr="002B3B99">
        <w:rPr>
          <w:rFonts w:ascii="Arial" w:hAnsi="Arial" w:cs="Arial"/>
          <w:sz w:val="20"/>
        </w:rPr>
        <w:t>emperatura</w:t>
      </w:r>
      <w:r w:rsidR="008A2228">
        <w:rPr>
          <w:rFonts w:ascii="Arial" w:hAnsi="Arial" w:cs="Arial"/>
          <w:sz w:val="28"/>
        </w:rPr>
        <w:t xml:space="preserve">                                             </w:t>
      </w:r>
      <w:r w:rsidR="00B1625B">
        <w:rPr>
          <w:rFonts w:ascii="Arial" w:hAnsi="Arial" w:cs="Arial"/>
          <w:sz w:val="28"/>
        </w:rPr>
        <w:t xml:space="preserve">                    </w:t>
      </w:r>
      <w:r w:rsidR="008A2228">
        <w:rPr>
          <w:rFonts w:ascii="Arial" w:hAnsi="Arial" w:cs="Arial"/>
          <w:sz w:val="28"/>
        </w:rPr>
        <w:t xml:space="preserve">  </w:t>
      </w:r>
      <w:r w:rsidR="008A2228" w:rsidRPr="002B3B99">
        <w:rPr>
          <w:rFonts w:ascii="Arial" w:hAnsi="Arial" w:cs="Arial"/>
          <w:sz w:val="20"/>
        </w:rPr>
        <w:t>Mal corte de ajuste con soplete</w:t>
      </w:r>
    </w:p>
    <w:p w:rsidR="009C39A2" w:rsidRPr="001B6013" w:rsidRDefault="00890402" w:rsidP="00FE1D2A">
      <w:pPr>
        <w:tabs>
          <w:tab w:val="left" w:pos="284"/>
        </w:tabs>
        <w:rPr>
          <w:rFonts w:ascii="Arial" w:hAnsi="Arial" w:cs="Arial"/>
          <w:sz w:val="20"/>
        </w:rPr>
      </w:pPr>
      <w:r>
        <w:rPr>
          <w:rFonts w:ascii="Arial" w:hAnsi="Arial" w:cs="Arial"/>
          <w:noProof/>
          <w:sz w:val="20"/>
        </w:rPr>
        <mc:AlternateContent>
          <mc:Choice Requires="wps">
            <w:drawing>
              <wp:anchor distT="0" distB="0" distL="114300" distR="114300" simplePos="0" relativeHeight="251704320" behindDoc="0" locked="0" layoutInCell="1" allowOverlap="1">
                <wp:simplePos x="0" y="0"/>
                <wp:positionH relativeFrom="column">
                  <wp:posOffset>3291205</wp:posOffset>
                </wp:positionH>
                <wp:positionV relativeFrom="paragraph">
                  <wp:posOffset>165100</wp:posOffset>
                </wp:positionV>
                <wp:extent cx="1472565" cy="0"/>
                <wp:effectExtent l="10160" t="13335" r="12700" b="5715"/>
                <wp:wrapNone/>
                <wp:docPr id="1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B8650" id="AutoShape 104" o:spid="_x0000_s1026" type="#_x0000_t32" style="position:absolute;margin-left:259.15pt;margin-top:13pt;width:115.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E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"/>
            </w:pict>
          </mc:Fallback>
        </mc:AlternateContent>
      </w:r>
      <w:r w:rsidR="001B6013">
        <w:rPr>
          <w:rFonts w:ascii="Arial" w:hAnsi="Arial" w:cs="Arial"/>
          <w:sz w:val="20"/>
        </w:rPr>
        <w:t xml:space="preserve">                                                                                                    Medidas extras</w:t>
      </w:r>
    </w:p>
    <w:p w:rsidR="009C39A2" w:rsidRDefault="009C39A2" w:rsidP="00FE1D2A">
      <w:pPr>
        <w:tabs>
          <w:tab w:val="left" w:pos="284"/>
        </w:tabs>
        <w:rPr>
          <w:rFonts w:ascii="Arial" w:hAnsi="Arial" w:cs="Arial"/>
          <w:sz w:val="28"/>
        </w:rPr>
      </w:pPr>
    </w:p>
    <w:p w:rsidR="00FE1D2A" w:rsidRDefault="009C39A2" w:rsidP="00BF7271">
      <w:pPr>
        <w:tabs>
          <w:tab w:val="left" w:pos="284"/>
        </w:tabs>
        <w:ind w:left="-142"/>
        <w:rPr>
          <w:rFonts w:ascii="Arial" w:hAnsi="Arial" w:cs="Arial"/>
          <w:sz w:val="28"/>
        </w:rPr>
      </w:pPr>
      <w:r w:rsidRPr="009C39A2">
        <w:rPr>
          <w:rFonts w:ascii="Arial Black" w:hAnsi="Arial Black" w:cs="Arial"/>
          <w:b/>
          <w:sz w:val="24"/>
        </w:rPr>
        <w:t>AMBIENTE</w:t>
      </w:r>
      <w:r>
        <w:rPr>
          <w:rFonts w:ascii="Arial" w:hAnsi="Arial" w:cs="Arial"/>
          <w:sz w:val="28"/>
        </w:rPr>
        <w:t xml:space="preserve">                                                                  </w:t>
      </w:r>
      <w:r w:rsidR="008A2228">
        <w:rPr>
          <w:rFonts w:ascii="Arial Black" w:hAnsi="Arial Black" w:cs="Arial"/>
          <w:b/>
          <w:sz w:val="24"/>
        </w:rPr>
        <w:t>HOMBRE</w:t>
      </w:r>
    </w:p>
    <w:p w:rsidR="00FE1D2A" w:rsidRDefault="00FE1D2A" w:rsidP="00FE1D2A">
      <w:pPr>
        <w:tabs>
          <w:tab w:val="left" w:pos="284"/>
        </w:tabs>
        <w:rPr>
          <w:rFonts w:ascii="Arial" w:hAnsi="Arial" w:cs="Arial"/>
          <w:sz w:val="28"/>
        </w:rPr>
        <w:sectPr w:rsidR="00FE1D2A" w:rsidSect="009C39A2">
          <w:pgSz w:w="15840" w:h="12240" w:orient="landscape"/>
          <w:pgMar w:top="1701" w:right="1418" w:bottom="851" w:left="1418" w:header="709" w:footer="709" w:gutter="0"/>
          <w:cols w:space="708"/>
          <w:docGrid w:linePitch="360"/>
        </w:sectPr>
      </w:pPr>
    </w:p>
    <w:p w:rsidR="009C0907" w:rsidRPr="00BF7271" w:rsidRDefault="009C0907" w:rsidP="009C0907">
      <w:pPr>
        <w:jc w:val="center"/>
        <w:rPr>
          <w:rFonts w:ascii="Arial" w:hAnsi="Arial" w:cs="Arial"/>
          <w:b/>
          <w:i/>
          <w:sz w:val="28"/>
          <w:szCs w:val="24"/>
        </w:rPr>
      </w:pPr>
      <w:r w:rsidRPr="00BF7271">
        <w:rPr>
          <w:rFonts w:ascii="Arial" w:hAnsi="Arial" w:cs="Arial"/>
          <w:b/>
          <w:i/>
          <w:sz w:val="28"/>
          <w:szCs w:val="24"/>
        </w:rPr>
        <w:lastRenderedPageBreak/>
        <w:t>Diagrama del proceso</w:t>
      </w:r>
    </w:p>
    <w:p w:rsidR="009C0907" w:rsidRDefault="009C0907" w:rsidP="009C0907">
      <w:pPr>
        <w:jc w:val="center"/>
        <w:rPr>
          <w:rFonts w:ascii="Arial" w:hAnsi="Arial" w:cs="Arial"/>
          <w:b/>
          <w:sz w:val="24"/>
          <w:szCs w:val="24"/>
        </w:rPr>
      </w:pPr>
    </w:p>
    <w:p w:rsidR="009C0907" w:rsidRPr="000D2EF2" w:rsidRDefault="009C0907" w:rsidP="00A0599E">
      <w:pPr>
        <w:ind w:left="426" w:firstLine="141"/>
        <w:rPr>
          <w:rFonts w:ascii="Arial" w:hAnsi="Arial" w:cs="Arial"/>
          <w:b/>
          <w:sz w:val="24"/>
          <w:szCs w:val="24"/>
        </w:rPr>
      </w:pPr>
      <w:r w:rsidRPr="00351EDC">
        <w:rPr>
          <w:rFonts w:ascii="Arial" w:hAnsi="Arial" w:cs="Arial"/>
          <w:b/>
          <w:noProof/>
          <w:sz w:val="24"/>
          <w:szCs w:val="24"/>
        </w:rPr>
        <w:drawing>
          <wp:inline distT="0" distB="0" distL="0" distR="0" wp14:anchorId="70A0191D" wp14:editId="48F070BC">
            <wp:extent cx="6305797" cy="283555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5169" name="Picture 49"/>
                    <pic:cNvPicPr>
                      <a:picLocks noChangeAspect="1" noChangeArrowheads="1"/>
                    </pic:cNvPicPr>
                  </pic:nvPicPr>
                  <pic:blipFill>
                    <a:blip r:embed="rId17"/>
                    <a:srcRect/>
                    <a:stretch>
                      <a:fillRect/>
                    </a:stretch>
                  </pic:blipFill>
                  <pic:spPr bwMode="auto">
                    <a:xfrm>
                      <a:off x="0" y="0"/>
                      <a:ext cx="6314913" cy="2839655"/>
                    </a:xfrm>
                    <a:prstGeom prst="rect">
                      <a:avLst/>
                    </a:prstGeom>
                    <a:noFill/>
                  </pic:spPr>
                </pic:pic>
              </a:graphicData>
            </a:graphic>
          </wp:inline>
        </w:drawing>
      </w:r>
    </w:p>
    <w:p w:rsidR="009C0907" w:rsidRDefault="009C0907" w:rsidP="009C0907">
      <w:pPr>
        <w:jc w:val="center"/>
        <w:rPr>
          <w:rFonts w:ascii="Arial" w:hAnsi="Arial" w:cs="Arial"/>
          <w:sz w:val="24"/>
          <w:szCs w:val="24"/>
        </w:rPr>
      </w:pPr>
      <w:r w:rsidRPr="00351EDC">
        <w:rPr>
          <w:rFonts w:ascii="Arial" w:hAnsi="Arial" w:cs="Arial"/>
          <w:noProof/>
          <w:sz w:val="24"/>
          <w:szCs w:val="24"/>
        </w:rPr>
        <w:drawing>
          <wp:inline distT="0" distB="0" distL="0" distR="0" wp14:anchorId="4B21B83C" wp14:editId="67A5AAC3">
            <wp:extent cx="5747657" cy="3165345"/>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49157" name="Picture 5"/>
                    <pic:cNvPicPr>
                      <a:picLocks noChangeAspect="1" noChangeArrowheads="1"/>
                    </pic:cNvPicPr>
                  </pic:nvPicPr>
                  <pic:blipFill>
                    <a:blip r:embed="rId18"/>
                    <a:srcRect/>
                    <a:stretch>
                      <a:fillRect/>
                    </a:stretch>
                  </pic:blipFill>
                  <pic:spPr bwMode="auto">
                    <a:xfrm>
                      <a:off x="0" y="0"/>
                      <a:ext cx="5754811" cy="3169285"/>
                    </a:xfrm>
                    <a:prstGeom prst="rect">
                      <a:avLst/>
                    </a:prstGeom>
                    <a:noFill/>
                  </pic:spPr>
                </pic:pic>
              </a:graphicData>
            </a:graphic>
          </wp:inline>
        </w:drawing>
      </w:r>
    </w:p>
    <w:p w:rsidR="009C0907" w:rsidRDefault="009C0907" w:rsidP="009C0907">
      <w:pPr>
        <w:jc w:val="center"/>
        <w:rPr>
          <w:rFonts w:ascii="Arial" w:hAnsi="Arial" w:cs="Arial"/>
          <w:sz w:val="24"/>
          <w:szCs w:val="24"/>
        </w:rPr>
      </w:pPr>
    </w:p>
    <w:p w:rsidR="009C0907" w:rsidRDefault="009C0907" w:rsidP="009C0907">
      <w:pPr>
        <w:jc w:val="center"/>
        <w:rPr>
          <w:rFonts w:ascii="Arial" w:hAnsi="Arial" w:cs="Arial"/>
          <w:sz w:val="24"/>
          <w:szCs w:val="24"/>
        </w:rPr>
      </w:pPr>
    </w:p>
    <w:p w:rsidR="009C0907" w:rsidRDefault="009C0907" w:rsidP="009C0907">
      <w:pPr>
        <w:jc w:val="center"/>
        <w:rPr>
          <w:rFonts w:ascii="Arial" w:hAnsi="Arial" w:cs="Arial"/>
          <w:sz w:val="24"/>
          <w:szCs w:val="24"/>
        </w:rPr>
      </w:pPr>
    </w:p>
    <w:p w:rsidR="009C0907" w:rsidRDefault="009C0907" w:rsidP="009C0907">
      <w:pPr>
        <w:jc w:val="center"/>
        <w:rPr>
          <w:rFonts w:ascii="Arial" w:hAnsi="Arial" w:cs="Arial"/>
          <w:sz w:val="24"/>
          <w:szCs w:val="24"/>
        </w:rPr>
      </w:pPr>
    </w:p>
    <w:p w:rsidR="009C0907" w:rsidRDefault="009C0907" w:rsidP="009C0907">
      <w:pPr>
        <w:jc w:val="center"/>
        <w:rPr>
          <w:rFonts w:ascii="Arial" w:hAnsi="Arial" w:cs="Arial"/>
          <w:sz w:val="24"/>
          <w:szCs w:val="24"/>
        </w:rPr>
      </w:pPr>
    </w:p>
    <w:p w:rsidR="009C0907" w:rsidRPr="00BF7271" w:rsidRDefault="006E58E9" w:rsidP="009C0907">
      <w:pPr>
        <w:rPr>
          <w:rFonts w:ascii="Arial" w:hAnsi="Arial" w:cs="Arial"/>
          <w:b/>
          <w:i/>
          <w:sz w:val="28"/>
          <w:szCs w:val="24"/>
        </w:rPr>
      </w:pPr>
      <w:r w:rsidRPr="00BF7271">
        <w:rPr>
          <w:rFonts w:ascii="Arial" w:hAnsi="Arial" w:cs="Arial"/>
          <w:b/>
          <w:i/>
          <w:sz w:val="28"/>
          <w:szCs w:val="24"/>
        </w:rPr>
        <w:lastRenderedPageBreak/>
        <w:t>DESCRIPCION DE LAS ACTI</w:t>
      </w:r>
      <w:r>
        <w:rPr>
          <w:rFonts w:ascii="Arial" w:hAnsi="Arial" w:cs="Arial"/>
          <w:b/>
          <w:i/>
          <w:sz w:val="28"/>
          <w:szCs w:val="24"/>
        </w:rPr>
        <w:t>VIDADES DEL PROCESO DE ELABORACIÓN DE PALANQUILLAS</w:t>
      </w:r>
      <w:r w:rsidRPr="00BF7271">
        <w:rPr>
          <w:rFonts w:ascii="Arial" w:hAnsi="Arial" w:cs="Arial"/>
          <w:b/>
          <w:i/>
          <w:sz w:val="28"/>
          <w:szCs w:val="24"/>
        </w:rPr>
        <w:t>:</w:t>
      </w:r>
    </w:p>
    <w:p w:rsidR="009C0907" w:rsidRDefault="009C0907" w:rsidP="009C0907">
      <w:pPr>
        <w:rPr>
          <w:rFonts w:ascii="Arial" w:hAnsi="Arial" w:cs="Arial"/>
          <w:b/>
          <w:bCs/>
          <w:sz w:val="24"/>
          <w:szCs w:val="24"/>
        </w:rPr>
      </w:pPr>
      <w:r w:rsidRPr="00351EDC">
        <w:rPr>
          <w:rFonts w:ascii="Arial" w:hAnsi="Arial" w:cs="Arial"/>
          <w:b/>
          <w:bCs/>
          <w:sz w:val="24"/>
          <w:szCs w:val="24"/>
        </w:rPr>
        <w:t>Carga de palanquillas a la parrilla</w:t>
      </w:r>
    </w:p>
    <w:p w:rsidR="009C0907" w:rsidRDefault="009C0907" w:rsidP="009C0907">
      <w:pPr>
        <w:rPr>
          <w:rFonts w:ascii="Arial" w:hAnsi="Arial" w:cs="Arial"/>
          <w:b/>
          <w:bCs/>
          <w:sz w:val="24"/>
          <w:szCs w:val="24"/>
        </w:rPr>
      </w:pPr>
    </w:p>
    <w:p w:rsidR="009C0907" w:rsidRDefault="009C0907" w:rsidP="009C0907">
      <w:pPr>
        <w:rPr>
          <w:rFonts w:ascii="Arial" w:hAnsi="Arial" w:cs="Arial"/>
          <w:sz w:val="24"/>
          <w:szCs w:val="24"/>
        </w:rPr>
      </w:pPr>
      <w:r w:rsidRPr="00351EDC">
        <w:rPr>
          <w:rFonts w:ascii="Arial" w:hAnsi="Arial" w:cs="Arial"/>
          <w:noProof/>
          <w:sz w:val="24"/>
          <w:szCs w:val="24"/>
        </w:rPr>
        <w:drawing>
          <wp:inline distT="0" distB="0" distL="0" distR="0" wp14:anchorId="5994FA4B" wp14:editId="4352E7F6">
            <wp:extent cx="4932363" cy="5229225"/>
            <wp:effectExtent l="228600" t="228600" r="211455" b="200025"/>
            <wp:docPr id="4" name="Imagen 3" descr="Diapositiva1"/>
            <wp:cNvGraphicFramePr/>
            <a:graphic xmlns:a="http://schemas.openxmlformats.org/drawingml/2006/main">
              <a:graphicData uri="http://schemas.openxmlformats.org/drawingml/2006/picture">
                <pic:pic xmlns:pic="http://schemas.openxmlformats.org/drawingml/2006/picture">
                  <pic:nvPicPr>
                    <pic:cNvPr id="6154" name="Picture 10" descr="Diapositiva1"/>
                    <pic:cNvPicPr>
                      <a:picLocks noChangeAspect="1" noChangeArrowheads="1"/>
                    </pic:cNvPicPr>
                  </pic:nvPicPr>
                  <pic:blipFill>
                    <a:blip r:embed="rId19"/>
                    <a:srcRect/>
                    <a:stretch>
                      <a:fillRect/>
                    </a:stretch>
                  </pic:blipFill>
                  <pic:spPr bwMode="auto">
                    <a:xfrm>
                      <a:off x="0" y="0"/>
                      <a:ext cx="4932363" cy="5229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b/>
          <w:bCs/>
          <w:sz w:val="24"/>
          <w:szCs w:val="24"/>
        </w:rPr>
      </w:pPr>
    </w:p>
    <w:p w:rsidR="009C0907" w:rsidRPr="00EB5F64" w:rsidRDefault="009C0907" w:rsidP="009C0907">
      <w:pPr>
        <w:rPr>
          <w:rFonts w:ascii="Arial" w:hAnsi="Arial" w:cs="Arial"/>
          <w:b/>
          <w:bCs/>
          <w:i/>
          <w:sz w:val="28"/>
          <w:szCs w:val="24"/>
        </w:rPr>
      </w:pPr>
      <w:r w:rsidRPr="00EB5F64">
        <w:rPr>
          <w:rFonts w:ascii="Arial" w:hAnsi="Arial" w:cs="Arial"/>
          <w:b/>
          <w:bCs/>
          <w:i/>
          <w:sz w:val="28"/>
          <w:szCs w:val="24"/>
        </w:rPr>
        <w:t>Carga al horno de recalentado</w:t>
      </w:r>
    </w:p>
    <w:p w:rsidR="009C0907" w:rsidRDefault="009C0907" w:rsidP="009C0907">
      <w:pPr>
        <w:rPr>
          <w:rFonts w:ascii="Arial" w:hAnsi="Arial" w:cs="Arial"/>
          <w:sz w:val="24"/>
          <w:szCs w:val="24"/>
        </w:rPr>
      </w:pPr>
      <w:r w:rsidRPr="00351EDC">
        <w:rPr>
          <w:rFonts w:ascii="Arial" w:hAnsi="Arial" w:cs="Arial"/>
          <w:noProof/>
          <w:sz w:val="24"/>
          <w:szCs w:val="24"/>
        </w:rPr>
        <w:drawing>
          <wp:inline distT="0" distB="0" distL="0" distR="0" wp14:anchorId="5E99A49A" wp14:editId="474C98CA">
            <wp:extent cx="5612130" cy="3342005"/>
            <wp:effectExtent l="228600" t="228600" r="217170" b="201295"/>
            <wp:docPr id="5" name="Imagen 4" descr="Diapositiva4"/>
            <wp:cNvGraphicFramePr/>
            <a:graphic xmlns:a="http://schemas.openxmlformats.org/drawingml/2006/main">
              <a:graphicData uri="http://schemas.openxmlformats.org/drawingml/2006/picture">
                <pic:pic xmlns:pic="http://schemas.openxmlformats.org/drawingml/2006/picture">
                  <pic:nvPicPr>
                    <pic:cNvPr id="24581" name="Picture 5" descr="Diapositiva4"/>
                    <pic:cNvPicPr>
                      <a:picLocks noChangeAspect="1" noChangeArrowheads="1"/>
                    </pic:cNvPicPr>
                  </pic:nvPicPr>
                  <pic:blipFill>
                    <a:blip r:embed="rId20"/>
                    <a:srcRect/>
                    <a:stretch>
                      <a:fillRect/>
                    </a:stretch>
                  </pic:blipFill>
                  <pic:spPr bwMode="auto">
                    <a:xfrm>
                      <a:off x="0" y="0"/>
                      <a:ext cx="5612130" cy="33420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b/>
          <w:bCs/>
          <w:sz w:val="24"/>
          <w:szCs w:val="24"/>
        </w:rPr>
      </w:pPr>
    </w:p>
    <w:p w:rsidR="009C0907" w:rsidRPr="00AA1B7C" w:rsidRDefault="009C0907" w:rsidP="009C0907">
      <w:pPr>
        <w:rPr>
          <w:rFonts w:ascii="Arial" w:hAnsi="Arial" w:cs="Arial"/>
          <w:b/>
          <w:bCs/>
          <w:i/>
          <w:sz w:val="28"/>
          <w:szCs w:val="24"/>
        </w:rPr>
      </w:pPr>
      <w:r w:rsidRPr="00AA1B7C">
        <w:rPr>
          <w:rFonts w:ascii="Arial" w:hAnsi="Arial" w:cs="Arial"/>
          <w:b/>
          <w:bCs/>
          <w:i/>
          <w:sz w:val="28"/>
          <w:szCs w:val="24"/>
        </w:rPr>
        <w:lastRenderedPageBreak/>
        <w:t>Laminado en el tren de laminación</w:t>
      </w:r>
    </w:p>
    <w:p w:rsidR="009C0907" w:rsidRDefault="009C0907" w:rsidP="009C0907">
      <w:pPr>
        <w:rPr>
          <w:rFonts w:ascii="Arial" w:hAnsi="Arial" w:cs="Arial"/>
          <w:sz w:val="24"/>
          <w:szCs w:val="24"/>
        </w:rPr>
      </w:pPr>
      <w:r w:rsidRPr="00351EDC">
        <w:rPr>
          <w:rFonts w:ascii="Arial" w:hAnsi="Arial" w:cs="Arial"/>
          <w:noProof/>
          <w:sz w:val="24"/>
          <w:szCs w:val="24"/>
        </w:rPr>
        <w:drawing>
          <wp:inline distT="0" distB="0" distL="0" distR="0" wp14:anchorId="608E45FD" wp14:editId="4D1FD520">
            <wp:extent cx="5612130" cy="3325495"/>
            <wp:effectExtent l="228600" t="228600" r="217170" b="217805"/>
            <wp:docPr id="6" name="Imagen 5" descr="Diapositiva5"/>
            <wp:cNvGraphicFramePr/>
            <a:graphic xmlns:a="http://schemas.openxmlformats.org/drawingml/2006/main">
              <a:graphicData uri="http://schemas.openxmlformats.org/drawingml/2006/picture">
                <pic:pic xmlns:pic="http://schemas.openxmlformats.org/drawingml/2006/picture">
                  <pic:nvPicPr>
                    <pic:cNvPr id="23560" name="Picture 8" descr="Diapositiva5"/>
                    <pic:cNvPicPr>
                      <a:picLocks noChangeAspect="1" noChangeArrowheads="1"/>
                    </pic:cNvPicPr>
                  </pic:nvPicPr>
                  <pic:blipFill>
                    <a:blip r:embed="rId21"/>
                    <a:srcRect/>
                    <a:stretch>
                      <a:fillRect/>
                    </a:stretch>
                  </pic:blipFill>
                  <pic:spPr bwMode="auto">
                    <a:xfrm>
                      <a:off x="0" y="0"/>
                      <a:ext cx="5612130" cy="33254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sz w:val="24"/>
          <w:szCs w:val="24"/>
        </w:rPr>
      </w:pPr>
    </w:p>
    <w:p w:rsidR="009C0907" w:rsidRPr="00AA1B7C" w:rsidRDefault="009C0907" w:rsidP="009C0907">
      <w:pPr>
        <w:rPr>
          <w:rFonts w:ascii="Arial" w:hAnsi="Arial" w:cs="Arial"/>
          <w:b/>
          <w:bCs/>
          <w:i/>
          <w:sz w:val="28"/>
          <w:szCs w:val="24"/>
        </w:rPr>
      </w:pPr>
      <w:r w:rsidRPr="00AA1B7C">
        <w:rPr>
          <w:rFonts w:ascii="Arial" w:hAnsi="Arial" w:cs="Arial"/>
          <w:b/>
          <w:bCs/>
          <w:i/>
          <w:sz w:val="28"/>
          <w:szCs w:val="24"/>
        </w:rPr>
        <w:lastRenderedPageBreak/>
        <w:t>Cama de enfriamiento</w:t>
      </w:r>
    </w:p>
    <w:p w:rsidR="009C0907" w:rsidRDefault="009C0907" w:rsidP="009C0907">
      <w:pPr>
        <w:rPr>
          <w:rFonts w:ascii="Arial" w:hAnsi="Arial" w:cs="Arial"/>
          <w:sz w:val="24"/>
          <w:szCs w:val="24"/>
        </w:rPr>
      </w:pPr>
      <w:r w:rsidRPr="00351EDC">
        <w:rPr>
          <w:rFonts w:ascii="Arial" w:hAnsi="Arial" w:cs="Arial"/>
          <w:noProof/>
          <w:sz w:val="24"/>
          <w:szCs w:val="24"/>
        </w:rPr>
        <w:drawing>
          <wp:inline distT="0" distB="0" distL="0" distR="0" wp14:anchorId="593FFAC6" wp14:editId="06846915">
            <wp:extent cx="5612130" cy="3385820"/>
            <wp:effectExtent l="228600" t="228600" r="217170" b="214630"/>
            <wp:docPr id="7" name="Imagen 6" descr="Diapositiva6"/>
            <wp:cNvGraphicFramePr/>
            <a:graphic xmlns:a="http://schemas.openxmlformats.org/drawingml/2006/main">
              <a:graphicData uri="http://schemas.openxmlformats.org/drawingml/2006/picture">
                <pic:pic xmlns:pic="http://schemas.openxmlformats.org/drawingml/2006/picture">
                  <pic:nvPicPr>
                    <pic:cNvPr id="25607" name="Picture 7" descr="Diapositiva6"/>
                    <pic:cNvPicPr>
                      <a:picLocks noChangeAspect="1" noChangeArrowheads="1"/>
                    </pic:cNvPicPr>
                  </pic:nvPicPr>
                  <pic:blipFill>
                    <a:blip r:embed="rId22"/>
                    <a:srcRect/>
                    <a:stretch>
                      <a:fillRect/>
                    </a:stretch>
                  </pic:blipFill>
                  <pic:spPr bwMode="auto">
                    <a:xfrm>
                      <a:off x="0" y="0"/>
                      <a:ext cx="5612130" cy="33858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sz w:val="24"/>
          <w:szCs w:val="24"/>
        </w:rPr>
      </w:pPr>
    </w:p>
    <w:p w:rsidR="009C0907" w:rsidRPr="00AA1B7C" w:rsidRDefault="009C0907" w:rsidP="009C0907">
      <w:pPr>
        <w:rPr>
          <w:rFonts w:ascii="Arial" w:hAnsi="Arial" w:cs="Arial"/>
          <w:b/>
          <w:bCs/>
          <w:i/>
          <w:sz w:val="28"/>
          <w:szCs w:val="24"/>
        </w:rPr>
      </w:pPr>
      <w:r w:rsidRPr="00AA1B7C">
        <w:rPr>
          <w:rFonts w:ascii="Arial" w:hAnsi="Arial" w:cs="Arial"/>
          <w:b/>
          <w:bCs/>
          <w:i/>
          <w:sz w:val="28"/>
          <w:szCs w:val="24"/>
        </w:rPr>
        <w:t>Corte de la tijera en frió</w:t>
      </w:r>
    </w:p>
    <w:p w:rsidR="009C0907" w:rsidRDefault="009C0907" w:rsidP="009C0907">
      <w:pPr>
        <w:rPr>
          <w:rFonts w:ascii="Arial" w:hAnsi="Arial" w:cs="Arial"/>
          <w:sz w:val="24"/>
          <w:szCs w:val="24"/>
        </w:rPr>
      </w:pPr>
      <w:r w:rsidRPr="00351EDC">
        <w:rPr>
          <w:rFonts w:ascii="Arial" w:hAnsi="Arial" w:cs="Arial"/>
          <w:noProof/>
          <w:sz w:val="24"/>
          <w:szCs w:val="24"/>
        </w:rPr>
        <w:drawing>
          <wp:inline distT="0" distB="0" distL="0" distR="0" wp14:anchorId="20BFF45E" wp14:editId="7F0E744A">
            <wp:extent cx="5612130" cy="3280410"/>
            <wp:effectExtent l="228600" t="228600" r="217170" b="205740"/>
            <wp:docPr id="8" name="Imagen 7" descr="Diapositiva7"/>
            <wp:cNvGraphicFramePr/>
            <a:graphic xmlns:a="http://schemas.openxmlformats.org/drawingml/2006/main">
              <a:graphicData uri="http://schemas.openxmlformats.org/drawingml/2006/picture">
                <pic:pic xmlns:pic="http://schemas.openxmlformats.org/drawingml/2006/picture">
                  <pic:nvPicPr>
                    <pic:cNvPr id="26629" name="Picture 5" descr="Diapositiva7"/>
                    <pic:cNvPicPr>
                      <a:picLocks noChangeAspect="1" noChangeArrowheads="1"/>
                    </pic:cNvPicPr>
                  </pic:nvPicPr>
                  <pic:blipFill>
                    <a:blip r:embed="rId23"/>
                    <a:srcRect/>
                    <a:stretch>
                      <a:fillRect/>
                    </a:stretch>
                  </pic:blipFill>
                  <pic:spPr bwMode="auto">
                    <a:xfrm>
                      <a:off x="0" y="0"/>
                      <a:ext cx="5612130" cy="32804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sz w:val="24"/>
          <w:szCs w:val="24"/>
        </w:rPr>
      </w:pPr>
    </w:p>
    <w:p w:rsidR="009C0907" w:rsidRPr="00AA1B7C" w:rsidRDefault="009C0907" w:rsidP="009C0907">
      <w:pPr>
        <w:rPr>
          <w:rFonts w:ascii="Arial" w:hAnsi="Arial" w:cs="Arial"/>
          <w:b/>
          <w:bCs/>
          <w:i/>
          <w:sz w:val="28"/>
          <w:szCs w:val="24"/>
        </w:rPr>
      </w:pPr>
      <w:r w:rsidRPr="00AA1B7C">
        <w:rPr>
          <w:rFonts w:ascii="Arial" w:hAnsi="Arial" w:cs="Arial"/>
          <w:b/>
          <w:bCs/>
          <w:i/>
          <w:sz w:val="28"/>
          <w:szCs w:val="24"/>
        </w:rPr>
        <w:lastRenderedPageBreak/>
        <w:t>Medición del tramo corto</w:t>
      </w:r>
    </w:p>
    <w:p w:rsidR="009C0907" w:rsidRDefault="009C0907" w:rsidP="009C0907">
      <w:pPr>
        <w:rPr>
          <w:rFonts w:ascii="Arial" w:hAnsi="Arial" w:cs="Arial"/>
          <w:sz w:val="24"/>
          <w:szCs w:val="24"/>
        </w:rPr>
      </w:pPr>
      <w:r w:rsidRPr="00351EDC">
        <w:rPr>
          <w:rFonts w:ascii="Arial" w:hAnsi="Arial" w:cs="Arial"/>
          <w:noProof/>
          <w:sz w:val="24"/>
          <w:szCs w:val="24"/>
        </w:rPr>
        <w:drawing>
          <wp:inline distT="0" distB="0" distL="0" distR="0" wp14:anchorId="68903949" wp14:editId="7FF28FD7">
            <wp:extent cx="5612130" cy="3298190"/>
            <wp:effectExtent l="228600" t="228600" r="217170" b="207010"/>
            <wp:docPr id="9" name="Imagen 8" descr="Diapositiva8"/>
            <wp:cNvGraphicFramePr/>
            <a:graphic xmlns:a="http://schemas.openxmlformats.org/drawingml/2006/main">
              <a:graphicData uri="http://schemas.openxmlformats.org/drawingml/2006/picture">
                <pic:pic xmlns:pic="http://schemas.openxmlformats.org/drawingml/2006/picture">
                  <pic:nvPicPr>
                    <pic:cNvPr id="17415" name="Picture 7" descr="Diapositiva8"/>
                    <pic:cNvPicPr>
                      <a:picLocks noChangeAspect="1" noChangeArrowheads="1"/>
                    </pic:cNvPicPr>
                  </pic:nvPicPr>
                  <pic:blipFill>
                    <a:blip r:embed="rId24"/>
                    <a:srcRect/>
                    <a:stretch>
                      <a:fillRect/>
                    </a:stretch>
                  </pic:blipFill>
                  <pic:spPr bwMode="auto">
                    <a:xfrm>
                      <a:off x="0" y="0"/>
                      <a:ext cx="5612130" cy="32981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sz w:val="24"/>
          <w:szCs w:val="24"/>
        </w:rPr>
      </w:pPr>
    </w:p>
    <w:p w:rsidR="006E58E9" w:rsidRDefault="006E58E9" w:rsidP="009C0907">
      <w:pPr>
        <w:rPr>
          <w:rFonts w:ascii="Arial" w:hAnsi="Arial" w:cs="Arial"/>
          <w:sz w:val="24"/>
          <w:szCs w:val="24"/>
        </w:rPr>
      </w:pPr>
    </w:p>
    <w:p w:rsidR="006E58E9" w:rsidRDefault="006E58E9" w:rsidP="009C0907">
      <w:pPr>
        <w:rPr>
          <w:rFonts w:ascii="Arial" w:hAnsi="Arial" w:cs="Arial"/>
          <w:sz w:val="24"/>
          <w:szCs w:val="24"/>
        </w:rPr>
      </w:pPr>
    </w:p>
    <w:p w:rsidR="009C0907" w:rsidRDefault="009C0907" w:rsidP="009C0907">
      <w:pPr>
        <w:rPr>
          <w:rFonts w:ascii="Arial" w:hAnsi="Arial" w:cs="Arial"/>
          <w:sz w:val="24"/>
          <w:szCs w:val="24"/>
        </w:rPr>
      </w:pPr>
    </w:p>
    <w:p w:rsidR="009C0907" w:rsidRPr="00AA1B7C" w:rsidRDefault="009C0907" w:rsidP="009C0907">
      <w:pPr>
        <w:rPr>
          <w:rFonts w:ascii="Arial" w:hAnsi="Arial" w:cs="Arial"/>
          <w:b/>
          <w:bCs/>
          <w:i/>
          <w:sz w:val="28"/>
          <w:szCs w:val="24"/>
        </w:rPr>
      </w:pPr>
      <w:r w:rsidRPr="00AA1B7C">
        <w:rPr>
          <w:rFonts w:ascii="Arial" w:hAnsi="Arial" w:cs="Arial"/>
          <w:b/>
          <w:bCs/>
          <w:i/>
          <w:sz w:val="28"/>
          <w:szCs w:val="24"/>
        </w:rPr>
        <w:t>Hipótesis  del problema:</w:t>
      </w:r>
    </w:p>
    <w:p w:rsidR="009C0907" w:rsidRDefault="009C0907" w:rsidP="009C0907">
      <w:pPr>
        <w:rPr>
          <w:rFonts w:ascii="Arial" w:hAnsi="Arial" w:cs="Arial"/>
          <w:sz w:val="24"/>
          <w:szCs w:val="24"/>
        </w:rPr>
      </w:pPr>
      <w:r w:rsidRPr="00351EDC">
        <w:rPr>
          <w:rFonts w:ascii="Arial" w:hAnsi="Arial" w:cs="Arial"/>
          <w:sz w:val="24"/>
          <w:szCs w:val="24"/>
        </w:rPr>
        <w:t>El tamaño del tramo corto generado al final del corte en frió esta relacionado con la longitud inicial de la palanquilla</w:t>
      </w:r>
    </w:p>
    <w:p w:rsidR="009C0907" w:rsidRPr="006E58E9" w:rsidRDefault="009C0907" w:rsidP="009C0907">
      <w:pPr>
        <w:rPr>
          <w:rFonts w:ascii="Arial" w:hAnsi="Arial" w:cs="Arial"/>
          <w:b/>
          <w:i/>
          <w:sz w:val="28"/>
          <w:szCs w:val="24"/>
        </w:rPr>
      </w:pPr>
    </w:p>
    <w:p w:rsidR="009C0907" w:rsidRPr="006E58E9" w:rsidRDefault="009C0907" w:rsidP="009C0907">
      <w:pPr>
        <w:rPr>
          <w:rFonts w:ascii="Arial" w:hAnsi="Arial" w:cs="Arial"/>
          <w:b/>
          <w:i/>
          <w:sz w:val="28"/>
          <w:szCs w:val="24"/>
        </w:rPr>
      </w:pPr>
      <w:r w:rsidRPr="006E58E9">
        <w:rPr>
          <w:rFonts w:ascii="Arial" w:hAnsi="Arial" w:cs="Arial"/>
          <w:b/>
          <w:i/>
          <w:sz w:val="28"/>
          <w:szCs w:val="24"/>
        </w:rPr>
        <w:t>MUESTREO:</w:t>
      </w:r>
    </w:p>
    <w:p w:rsidR="009C0907" w:rsidRPr="00351EDC" w:rsidRDefault="009C0907" w:rsidP="009C0907">
      <w:pPr>
        <w:numPr>
          <w:ilvl w:val="0"/>
          <w:numId w:val="1"/>
        </w:numPr>
        <w:rPr>
          <w:rFonts w:ascii="Arial" w:hAnsi="Arial" w:cs="Arial"/>
          <w:sz w:val="24"/>
          <w:szCs w:val="24"/>
        </w:rPr>
      </w:pPr>
      <w:r w:rsidRPr="00351EDC">
        <w:rPr>
          <w:rFonts w:ascii="Arial" w:hAnsi="Arial" w:cs="Arial"/>
          <w:b/>
          <w:bCs/>
          <w:sz w:val="24"/>
          <w:szCs w:val="24"/>
        </w:rPr>
        <w:t>Universo</w:t>
      </w:r>
      <w:r w:rsidRPr="00351EDC">
        <w:rPr>
          <w:rFonts w:ascii="Arial" w:hAnsi="Arial" w:cs="Arial"/>
          <w:sz w:val="24"/>
          <w:szCs w:val="24"/>
        </w:rPr>
        <w:t>: Palanquilla de Sección  160X160 mm X 9.24 m.</w:t>
      </w:r>
    </w:p>
    <w:p w:rsidR="009C0907" w:rsidRPr="00351EDC" w:rsidRDefault="009C0907" w:rsidP="009C0907">
      <w:pPr>
        <w:numPr>
          <w:ilvl w:val="0"/>
          <w:numId w:val="1"/>
        </w:numPr>
        <w:rPr>
          <w:rFonts w:ascii="Arial" w:hAnsi="Arial" w:cs="Arial"/>
          <w:sz w:val="24"/>
          <w:szCs w:val="24"/>
        </w:rPr>
      </w:pPr>
      <w:r w:rsidRPr="00351EDC">
        <w:rPr>
          <w:rFonts w:ascii="Arial" w:hAnsi="Arial" w:cs="Arial"/>
          <w:b/>
          <w:bCs/>
          <w:sz w:val="24"/>
          <w:szCs w:val="24"/>
        </w:rPr>
        <w:t>Frecuencia</w:t>
      </w:r>
      <w:r w:rsidRPr="00351EDC">
        <w:rPr>
          <w:rFonts w:ascii="Arial" w:hAnsi="Arial" w:cs="Arial"/>
          <w:sz w:val="24"/>
          <w:szCs w:val="24"/>
        </w:rPr>
        <w:t>: Medición diaria (Lunes-Viernes) a las 9:30; además del seguimiento de los aceros que representan un mayor tonelaje</w:t>
      </w:r>
    </w:p>
    <w:p w:rsidR="009C0907" w:rsidRPr="00351EDC" w:rsidRDefault="009C0907" w:rsidP="009C0907">
      <w:pPr>
        <w:numPr>
          <w:ilvl w:val="0"/>
          <w:numId w:val="1"/>
        </w:numPr>
        <w:rPr>
          <w:rFonts w:ascii="Arial" w:hAnsi="Arial" w:cs="Arial"/>
          <w:sz w:val="24"/>
          <w:szCs w:val="24"/>
        </w:rPr>
      </w:pPr>
      <w:r w:rsidRPr="00351EDC">
        <w:rPr>
          <w:rFonts w:ascii="Arial" w:hAnsi="Arial" w:cs="Arial"/>
          <w:b/>
          <w:bCs/>
          <w:sz w:val="24"/>
          <w:szCs w:val="24"/>
        </w:rPr>
        <w:t>Muestreo</w:t>
      </w:r>
      <w:r w:rsidR="006E58E9" w:rsidRPr="00351EDC">
        <w:rPr>
          <w:rFonts w:ascii="Arial" w:hAnsi="Arial" w:cs="Arial"/>
          <w:sz w:val="24"/>
          <w:szCs w:val="24"/>
        </w:rPr>
        <w:t>: Inicio</w:t>
      </w:r>
      <w:r w:rsidRPr="00351EDC">
        <w:rPr>
          <w:rFonts w:ascii="Arial" w:hAnsi="Arial" w:cs="Arial"/>
          <w:sz w:val="24"/>
          <w:szCs w:val="24"/>
        </w:rPr>
        <w:t xml:space="preserve"> de colada, en su respectiva mediada.</w:t>
      </w:r>
    </w:p>
    <w:p w:rsidR="009C0907" w:rsidRPr="00351EDC" w:rsidRDefault="009C0907" w:rsidP="009C0907">
      <w:pPr>
        <w:numPr>
          <w:ilvl w:val="0"/>
          <w:numId w:val="1"/>
        </w:numPr>
        <w:rPr>
          <w:rFonts w:ascii="Arial" w:hAnsi="Arial" w:cs="Arial"/>
          <w:sz w:val="24"/>
          <w:szCs w:val="24"/>
        </w:rPr>
      </w:pPr>
      <w:r w:rsidRPr="00351EDC">
        <w:rPr>
          <w:rFonts w:ascii="Arial" w:hAnsi="Arial" w:cs="Arial"/>
          <w:b/>
          <w:bCs/>
          <w:sz w:val="24"/>
          <w:szCs w:val="24"/>
        </w:rPr>
        <w:t>Tamaño de muestra representativa</w:t>
      </w:r>
      <w:r w:rsidRPr="00351EDC">
        <w:rPr>
          <w:rFonts w:ascii="Arial" w:hAnsi="Arial" w:cs="Arial"/>
          <w:sz w:val="24"/>
          <w:szCs w:val="24"/>
        </w:rPr>
        <w:t xml:space="preserve">: 20 </w:t>
      </w:r>
      <w:r w:rsidR="006E58E9" w:rsidRPr="00351EDC">
        <w:rPr>
          <w:rFonts w:ascii="Arial" w:hAnsi="Arial" w:cs="Arial"/>
          <w:sz w:val="24"/>
          <w:szCs w:val="24"/>
        </w:rPr>
        <w:t>palanquillas</w:t>
      </w:r>
      <w:r w:rsidRPr="00351EDC">
        <w:rPr>
          <w:rFonts w:ascii="Arial" w:hAnsi="Arial" w:cs="Arial"/>
          <w:sz w:val="24"/>
          <w:szCs w:val="24"/>
        </w:rPr>
        <w:t xml:space="preserve"> por colada.</w:t>
      </w:r>
    </w:p>
    <w:p w:rsidR="009C0907" w:rsidRPr="00351EDC" w:rsidRDefault="009C0907" w:rsidP="009C0907">
      <w:pPr>
        <w:numPr>
          <w:ilvl w:val="0"/>
          <w:numId w:val="1"/>
        </w:numPr>
        <w:rPr>
          <w:rFonts w:ascii="Arial" w:hAnsi="Arial" w:cs="Arial"/>
          <w:sz w:val="24"/>
          <w:szCs w:val="24"/>
        </w:rPr>
      </w:pPr>
      <w:r w:rsidRPr="00351EDC">
        <w:rPr>
          <w:rFonts w:ascii="Arial" w:hAnsi="Arial" w:cs="Arial"/>
          <w:sz w:val="24"/>
          <w:szCs w:val="24"/>
        </w:rPr>
        <w:t>Se requiere conocer la capacidad del proceso antes de proponer una longitud optima.</w:t>
      </w:r>
    </w:p>
    <w:p w:rsidR="009C0907" w:rsidRPr="00351EDC" w:rsidRDefault="009C0907" w:rsidP="009C0907">
      <w:pPr>
        <w:numPr>
          <w:ilvl w:val="0"/>
          <w:numId w:val="1"/>
        </w:numPr>
        <w:rPr>
          <w:rFonts w:ascii="Arial" w:hAnsi="Arial" w:cs="Arial"/>
          <w:sz w:val="24"/>
          <w:szCs w:val="24"/>
        </w:rPr>
      </w:pPr>
      <w:r w:rsidRPr="00351EDC">
        <w:rPr>
          <w:rFonts w:ascii="Arial" w:hAnsi="Arial" w:cs="Arial"/>
          <w:sz w:val="24"/>
          <w:szCs w:val="24"/>
        </w:rPr>
        <w:t>Estandarizar y Controlar la longitud de la Palanquilla.</w:t>
      </w:r>
      <w:r w:rsidRPr="00351EDC">
        <w:rPr>
          <w:rFonts w:ascii="Arial" w:hAnsi="Arial" w:cs="Arial"/>
          <w:sz w:val="24"/>
          <w:szCs w:val="24"/>
          <w:lang w:val="es-ES"/>
        </w:rPr>
        <w:t xml:space="preserve"> </w:t>
      </w: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9C0907" w:rsidRDefault="009C0907" w:rsidP="009C0907">
      <w:pPr>
        <w:rPr>
          <w:rFonts w:ascii="Arial" w:hAnsi="Arial" w:cs="Arial"/>
          <w:sz w:val="24"/>
          <w:szCs w:val="24"/>
        </w:rPr>
      </w:pPr>
    </w:p>
    <w:p w:rsidR="006E58E9" w:rsidRDefault="006E58E9" w:rsidP="009C0907">
      <w:pPr>
        <w:rPr>
          <w:rFonts w:ascii="Arial" w:hAnsi="Arial" w:cs="Arial"/>
          <w:noProof/>
          <w:sz w:val="24"/>
          <w:szCs w:val="24"/>
        </w:rPr>
      </w:pPr>
    </w:p>
    <w:p w:rsidR="006E58E9" w:rsidRPr="006E58E9" w:rsidRDefault="009C0907" w:rsidP="009C0907">
      <w:pPr>
        <w:rPr>
          <w:rFonts w:ascii="Arial" w:hAnsi="Arial" w:cs="Arial"/>
          <w:sz w:val="24"/>
          <w:szCs w:val="24"/>
        </w:rPr>
      </w:pPr>
      <w:r w:rsidRPr="00351EDC">
        <w:rPr>
          <w:rFonts w:ascii="Arial" w:hAnsi="Arial" w:cs="Arial"/>
          <w:noProof/>
          <w:sz w:val="24"/>
          <w:szCs w:val="24"/>
        </w:rPr>
        <w:lastRenderedPageBreak/>
        <w:drawing>
          <wp:inline distT="0" distB="0" distL="0" distR="0" wp14:anchorId="178521A5" wp14:editId="69687834">
            <wp:extent cx="5605153" cy="3028208"/>
            <wp:effectExtent l="0" t="0" r="0" b="0"/>
            <wp:docPr id="10" name="Imagen 9"/>
            <wp:cNvGraphicFramePr/>
            <a:graphic xmlns:a="http://schemas.openxmlformats.org/drawingml/2006/main">
              <a:graphicData uri="http://schemas.openxmlformats.org/drawingml/2006/picture">
                <pic:pic xmlns:pic="http://schemas.openxmlformats.org/drawingml/2006/picture">
                  <pic:nvPicPr>
                    <pic:cNvPr id="28686" name="Picture 14"/>
                    <pic:cNvPicPr>
                      <a:picLocks noGrp="1" noChangeAspect="1" noChangeArrowheads="1"/>
                    </pic:cNvPicPr>
                  </pic:nvPicPr>
                  <pic:blipFill rotWithShape="1">
                    <a:blip r:embed="rId25"/>
                    <a:srcRect b="18921"/>
                    <a:stretch/>
                  </pic:blipFill>
                  <pic:spPr bwMode="auto">
                    <a:xfrm>
                      <a:off x="0" y="0"/>
                      <a:ext cx="5612130" cy="30319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C0907" w:rsidRDefault="006E58E9" w:rsidP="009C0907">
      <w:pPr>
        <w:rPr>
          <w:rFonts w:ascii="Arial" w:hAnsi="Arial" w:cs="Arial"/>
          <w:sz w:val="24"/>
          <w:szCs w:val="24"/>
        </w:rPr>
      </w:pPr>
      <w:r>
        <w:rPr>
          <w:noProof/>
        </w:rPr>
        <w:drawing>
          <wp:inline distT="0" distB="0" distL="0" distR="0" wp14:anchorId="3C5DEF65" wp14:editId="7754D2FC">
            <wp:extent cx="2683823" cy="55239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78177" b="28135"/>
                    <a:stretch/>
                  </pic:blipFill>
                  <pic:spPr bwMode="auto">
                    <a:xfrm>
                      <a:off x="0" y="0"/>
                      <a:ext cx="2688149" cy="5532891"/>
                    </a:xfrm>
                    <a:prstGeom prst="rect">
                      <a:avLst/>
                    </a:prstGeom>
                    <a:ln>
                      <a:noFill/>
                    </a:ln>
                    <a:extLst>
                      <a:ext uri="{53640926-AAD7-44D8-BBD7-CCE9431645EC}">
                        <a14:shadowObscured xmlns:a14="http://schemas.microsoft.com/office/drawing/2010/main"/>
                      </a:ext>
                    </a:extLst>
                  </pic:spPr>
                </pic:pic>
              </a:graphicData>
            </a:graphic>
          </wp:inline>
        </w:drawing>
      </w:r>
    </w:p>
    <w:p w:rsidR="00CE6474" w:rsidRPr="006E58E9" w:rsidRDefault="009C0907" w:rsidP="009C0907">
      <w:pPr>
        <w:rPr>
          <w:rFonts w:ascii="Arial" w:hAnsi="Arial" w:cs="Arial"/>
          <w:sz w:val="24"/>
          <w:szCs w:val="24"/>
        </w:rPr>
      </w:pPr>
      <w:r w:rsidRPr="00351EDC">
        <w:rPr>
          <w:rFonts w:ascii="Arial" w:hAnsi="Arial" w:cs="Arial"/>
          <w:noProof/>
          <w:sz w:val="24"/>
          <w:szCs w:val="24"/>
        </w:rPr>
        <w:lastRenderedPageBreak/>
        <w:drawing>
          <wp:inline distT="0" distB="0" distL="0" distR="0" wp14:anchorId="67D844BF" wp14:editId="6ED235C4">
            <wp:extent cx="5612130" cy="3653790"/>
            <wp:effectExtent l="19050" t="0" r="7620" b="0"/>
            <wp:docPr id="11" name="Imagen 10"/>
            <wp:cNvGraphicFramePr/>
            <a:graphic xmlns:a="http://schemas.openxmlformats.org/drawingml/2006/main">
              <a:graphicData uri="http://schemas.openxmlformats.org/drawingml/2006/picture">
                <pic:pic xmlns:pic="http://schemas.openxmlformats.org/drawingml/2006/picture">
                  <pic:nvPicPr>
                    <pic:cNvPr id="12299" name="Picture 11"/>
                    <pic:cNvPicPr>
                      <a:picLocks noChangeAspect="1" noChangeArrowheads="1"/>
                    </pic:cNvPicPr>
                  </pic:nvPicPr>
                  <pic:blipFill>
                    <a:blip r:embed="rId27"/>
                    <a:srcRect/>
                    <a:stretch>
                      <a:fillRect/>
                    </a:stretch>
                  </pic:blipFill>
                  <pic:spPr bwMode="auto">
                    <a:xfrm>
                      <a:off x="0" y="0"/>
                      <a:ext cx="5612130" cy="3653790"/>
                    </a:xfrm>
                    <a:prstGeom prst="rect">
                      <a:avLst/>
                    </a:prstGeom>
                    <a:noFill/>
                  </pic:spPr>
                </pic:pic>
              </a:graphicData>
            </a:graphic>
          </wp:inline>
        </w:drawing>
      </w:r>
    </w:p>
    <w:p w:rsidR="0051207C" w:rsidRDefault="00CE6474" w:rsidP="009C0907">
      <w:pPr>
        <w:rPr>
          <w:rFonts w:ascii="Arial" w:hAnsi="Arial" w:cs="Arial"/>
          <w:sz w:val="24"/>
          <w:szCs w:val="24"/>
        </w:rPr>
      </w:pPr>
      <w:r>
        <w:rPr>
          <w:noProof/>
        </w:rPr>
        <w:drawing>
          <wp:inline distT="0" distB="0" distL="0" distR="0" wp14:anchorId="71137B44" wp14:editId="782F43CA">
            <wp:extent cx="2897579" cy="4438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74999" b="36271"/>
                    <a:stretch/>
                  </pic:blipFill>
                  <pic:spPr bwMode="auto">
                    <a:xfrm>
                      <a:off x="0" y="0"/>
                      <a:ext cx="2901318" cy="4444077"/>
                    </a:xfrm>
                    <a:prstGeom prst="rect">
                      <a:avLst/>
                    </a:prstGeom>
                    <a:ln>
                      <a:noFill/>
                    </a:ln>
                    <a:extLst>
                      <a:ext uri="{53640926-AAD7-44D8-BBD7-CCE9431645EC}">
                        <a14:shadowObscured xmlns:a14="http://schemas.microsoft.com/office/drawing/2010/main"/>
                      </a:ext>
                    </a:extLst>
                  </pic:spPr>
                </pic:pic>
              </a:graphicData>
            </a:graphic>
          </wp:inline>
        </w:drawing>
      </w:r>
    </w:p>
    <w:p w:rsidR="0051207C" w:rsidRPr="0051207C" w:rsidRDefault="009C0907" w:rsidP="009C0907">
      <w:pPr>
        <w:rPr>
          <w:rFonts w:ascii="Arial" w:hAnsi="Arial" w:cs="Arial"/>
          <w:sz w:val="24"/>
          <w:szCs w:val="24"/>
        </w:rPr>
      </w:pPr>
      <w:r w:rsidRPr="00351EDC">
        <w:rPr>
          <w:rFonts w:ascii="Arial" w:hAnsi="Arial" w:cs="Arial"/>
          <w:noProof/>
          <w:sz w:val="24"/>
          <w:szCs w:val="24"/>
        </w:rPr>
        <w:lastRenderedPageBreak/>
        <w:drawing>
          <wp:inline distT="0" distB="0" distL="0" distR="0" wp14:anchorId="11658D01" wp14:editId="7FDF08F2">
            <wp:extent cx="5604755" cy="3194462"/>
            <wp:effectExtent l="0" t="0" r="0" b="0"/>
            <wp:docPr id="12" name="Imagen 11"/>
            <wp:cNvGraphicFramePr/>
            <a:graphic xmlns:a="http://schemas.openxmlformats.org/drawingml/2006/main">
              <a:graphicData uri="http://schemas.openxmlformats.org/drawingml/2006/picture">
                <pic:pic xmlns:pic="http://schemas.openxmlformats.org/drawingml/2006/picture">
                  <pic:nvPicPr>
                    <pic:cNvPr id="46086" name="Picture 6"/>
                    <pic:cNvPicPr>
                      <a:picLocks noChangeAspect="1" noChangeArrowheads="1"/>
                    </pic:cNvPicPr>
                  </pic:nvPicPr>
                  <pic:blipFill rotWithShape="1">
                    <a:blip r:embed="rId29"/>
                    <a:srcRect b="18976"/>
                    <a:stretch/>
                  </pic:blipFill>
                  <pic:spPr bwMode="auto">
                    <a:xfrm>
                      <a:off x="0" y="0"/>
                      <a:ext cx="5612130" cy="3198666"/>
                    </a:xfrm>
                    <a:prstGeom prst="rect">
                      <a:avLst/>
                    </a:prstGeom>
                    <a:noFill/>
                    <a:ln>
                      <a:noFill/>
                    </a:ln>
                    <a:extLst>
                      <a:ext uri="{53640926-AAD7-44D8-BBD7-CCE9431645EC}">
                        <a14:shadowObscured xmlns:a14="http://schemas.microsoft.com/office/drawing/2010/main"/>
                      </a:ext>
                    </a:extLst>
                  </pic:spPr>
                </pic:pic>
              </a:graphicData>
            </a:graphic>
          </wp:inline>
        </w:drawing>
      </w:r>
    </w:p>
    <w:p w:rsidR="00CE6474" w:rsidRDefault="00CE6474" w:rsidP="009C0907">
      <w:pPr>
        <w:rPr>
          <w:noProof/>
        </w:rPr>
      </w:pPr>
    </w:p>
    <w:p w:rsidR="00CE6474" w:rsidRDefault="00CE6474" w:rsidP="009C0907">
      <w:pPr>
        <w:rPr>
          <w:rFonts w:ascii="Arial" w:hAnsi="Arial" w:cs="Arial"/>
          <w:sz w:val="24"/>
          <w:szCs w:val="24"/>
        </w:rPr>
      </w:pPr>
      <w:r>
        <w:rPr>
          <w:noProof/>
        </w:rPr>
        <w:drawing>
          <wp:inline distT="0" distB="0" distL="0" distR="0" wp14:anchorId="37B6630B" wp14:editId="58FBFF64">
            <wp:extent cx="2648197" cy="48756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5763" r="77330" b="27458"/>
                    <a:stretch/>
                  </pic:blipFill>
                  <pic:spPr bwMode="auto">
                    <a:xfrm>
                      <a:off x="0" y="0"/>
                      <a:ext cx="2651613" cy="4881945"/>
                    </a:xfrm>
                    <a:prstGeom prst="rect">
                      <a:avLst/>
                    </a:prstGeom>
                    <a:ln>
                      <a:noFill/>
                    </a:ln>
                    <a:extLst>
                      <a:ext uri="{53640926-AAD7-44D8-BBD7-CCE9431645EC}">
                        <a14:shadowObscured xmlns:a14="http://schemas.microsoft.com/office/drawing/2010/main"/>
                      </a:ext>
                    </a:extLst>
                  </pic:spPr>
                </pic:pic>
              </a:graphicData>
            </a:graphic>
          </wp:inline>
        </w:drawing>
      </w:r>
    </w:p>
    <w:p w:rsidR="00CE6474" w:rsidRPr="00CE6474" w:rsidRDefault="009C0907" w:rsidP="009C0907">
      <w:pPr>
        <w:rPr>
          <w:rFonts w:ascii="Arial" w:hAnsi="Arial" w:cs="Arial"/>
          <w:sz w:val="24"/>
          <w:szCs w:val="24"/>
        </w:rPr>
      </w:pPr>
      <w:r w:rsidRPr="00351EDC">
        <w:rPr>
          <w:rFonts w:ascii="Arial" w:hAnsi="Arial" w:cs="Arial"/>
          <w:noProof/>
          <w:sz w:val="24"/>
          <w:szCs w:val="24"/>
        </w:rPr>
        <w:lastRenderedPageBreak/>
        <w:drawing>
          <wp:inline distT="0" distB="0" distL="0" distR="0" wp14:anchorId="2A6724DA" wp14:editId="51FD7944">
            <wp:extent cx="5533902" cy="3479470"/>
            <wp:effectExtent l="0" t="0" r="0" b="0"/>
            <wp:docPr id="13" name="Imagen 12"/>
            <wp:cNvGraphicFramePr/>
            <a:graphic xmlns:a="http://schemas.openxmlformats.org/drawingml/2006/main">
              <a:graphicData uri="http://schemas.openxmlformats.org/drawingml/2006/picture">
                <pic:pic xmlns:pic="http://schemas.openxmlformats.org/drawingml/2006/picture">
                  <pic:nvPicPr>
                    <pic:cNvPr id="13324" name="Picture 12"/>
                    <pic:cNvPicPr>
                      <a:picLocks noChangeAspect="1" noChangeArrowheads="1"/>
                    </pic:cNvPicPr>
                  </pic:nvPicPr>
                  <pic:blipFill rotWithShape="1">
                    <a:blip r:embed="rId31"/>
                    <a:srcRect l="1272" b="9497"/>
                    <a:stretch/>
                  </pic:blipFill>
                  <pic:spPr bwMode="auto">
                    <a:xfrm>
                      <a:off x="0" y="0"/>
                      <a:ext cx="5540790" cy="3483801"/>
                    </a:xfrm>
                    <a:prstGeom prst="rect">
                      <a:avLst/>
                    </a:prstGeom>
                    <a:noFill/>
                    <a:ln>
                      <a:noFill/>
                    </a:ln>
                    <a:extLst>
                      <a:ext uri="{53640926-AAD7-44D8-BBD7-CCE9431645EC}">
                        <a14:shadowObscured xmlns:a14="http://schemas.microsoft.com/office/drawing/2010/main"/>
                      </a:ext>
                    </a:extLst>
                  </pic:spPr>
                </pic:pic>
              </a:graphicData>
            </a:graphic>
          </wp:inline>
        </w:drawing>
      </w:r>
    </w:p>
    <w:p w:rsidR="0051207C" w:rsidRDefault="00CE6474" w:rsidP="009C0907">
      <w:pPr>
        <w:rPr>
          <w:rFonts w:ascii="Arial" w:hAnsi="Arial" w:cs="Arial"/>
          <w:sz w:val="24"/>
          <w:szCs w:val="24"/>
        </w:rPr>
      </w:pPr>
      <w:r>
        <w:rPr>
          <w:noProof/>
        </w:rPr>
        <w:drawing>
          <wp:inline distT="0" distB="0" distL="0" distR="0" wp14:anchorId="605367DF" wp14:editId="12B23194">
            <wp:extent cx="3515096" cy="425803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77330" b="40339"/>
                    <a:stretch/>
                  </pic:blipFill>
                  <pic:spPr bwMode="auto">
                    <a:xfrm>
                      <a:off x="0" y="0"/>
                      <a:ext cx="3519632" cy="4263526"/>
                    </a:xfrm>
                    <a:prstGeom prst="rect">
                      <a:avLst/>
                    </a:prstGeom>
                    <a:ln>
                      <a:noFill/>
                    </a:ln>
                    <a:extLst>
                      <a:ext uri="{53640926-AAD7-44D8-BBD7-CCE9431645EC}">
                        <a14:shadowObscured xmlns:a14="http://schemas.microsoft.com/office/drawing/2010/main"/>
                      </a:ext>
                    </a:extLst>
                  </pic:spPr>
                </pic:pic>
              </a:graphicData>
            </a:graphic>
          </wp:inline>
        </w:drawing>
      </w:r>
    </w:p>
    <w:p w:rsidR="00CE6474" w:rsidRPr="00CE6474" w:rsidRDefault="009C0907" w:rsidP="009C0907">
      <w:pPr>
        <w:rPr>
          <w:rFonts w:ascii="Arial" w:hAnsi="Arial" w:cs="Arial"/>
          <w:sz w:val="24"/>
          <w:szCs w:val="24"/>
        </w:rPr>
      </w:pPr>
      <w:r w:rsidRPr="00351EDC">
        <w:rPr>
          <w:rFonts w:ascii="Arial" w:hAnsi="Arial" w:cs="Arial"/>
          <w:noProof/>
          <w:sz w:val="24"/>
          <w:szCs w:val="24"/>
        </w:rPr>
        <w:lastRenderedPageBreak/>
        <w:drawing>
          <wp:inline distT="0" distB="0" distL="0" distR="0" wp14:anchorId="0421F6C8" wp14:editId="2604F84D">
            <wp:extent cx="5522026" cy="3253839"/>
            <wp:effectExtent l="0" t="0" r="0" b="0"/>
            <wp:docPr id="14" name="Imagen 13"/>
            <wp:cNvGraphicFramePr/>
            <a:graphic xmlns:a="http://schemas.openxmlformats.org/drawingml/2006/main">
              <a:graphicData uri="http://schemas.openxmlformats.org/drawingml/2006/picture">
                <pic:pic xmlns:pic="http://schemas.openxmlformats.org/drawingml/2006/picture">
                  <pic:nvPicPr>
                    <pic:cNvPr id="47109" name="Picture 5"/>
                    <pic:cNvPicPr>
                      <a:picLocks noChangeAspect="1" noChangeArrowheads="1"/>
                    </pic:cNvPicPr>
                  </pic:nvPicPr>
                  <pic:blipFill rotWithShape="1">
                    <a:blip r:embed="rId33"/>
                    <a:srcRect l="1483" b="11481"/>
                    <a:stretch/>
                  </pic:blipFill>
                  <pic:spPr bwMode="auto">
                    <a:xfrm>
                      <a:off x="0" y="0"/>
                      <a:ext cx="5528900" cy="3257889"/>
                    </a:xfrm>
                    <a:prstGeom prst="rect">
                      <a:avLst/>
                    </a:prstGeom>
                    <a:noFill/>
                    <a:ln>
                      <a:noFill/>
                    </a:ln>
                    <a:extLst>
                      <a:ext uri="{53640926-AAD7-44D8-BBD7-CCE9431645EC}">
                        <a14:shadowObscured xmlns:a14="http://schemas.microsoft.com/office/drawing/2010/main"/>
                      </a:ext>
                    </a:extLst>
                  </pic:spPr>
                </pic:pic>
              </a:graphicData>
            </a:graphic>
          </wp:inline>
        </w:drawing>
      </w:r>
    </w:p>
    <w:p w:rsidR="009C0907" w:rsidRDefault="00CE6474" w:rsidP="009C0907">
      <w:pPr>
        <w:rPr>
          <w:rFonts w:ascii="Arial" w:hAnsi="Arial" w:cs="Arial"/>
          <w:sz w:val="24"/>
          <w:szCs w:val="24"/>
        </w:rPr>
      </w:pPr>
      <w:r>
        <w:rPr>
          <w:noProof/>
        </w:rPr>
        <w:drawing>
          <wp:inline distT="0" distB="0" distL="0" distR="0" wp14:anchorId="5E776CB9" wp14:editId="3972860A">
            <wp:extent cx="3028207" cy="47994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77541" b="43051"/>
                    <a:stretch/>
                  </pic:blipFill>
                  <pic:spPr bwMode="auto">
                    <a:xfrm>
                      <a:off x="0" y="0"/>
                      <a:ext cx="3032114" cy="4805615"/>
                    </a:xfrm>
                    <a:prstGeom prst="rect">
                      <a:avLst/>
                    </a:prstGeom>
                    <a:ln>
                      <a:noFill/>
                    </a:ln>
                    <a:extLst>
                      <a:ext uri="{53640926-AAD7-44D8-BBD7-CCE9431645EC}">
                        <a14:shadowObscured xmlns:a14="http://schemas.microsoft.com/office/drawing/2010/main"/>
                      </a:ext>
                    </a:extLst>
                  </pic:spPr>
                </pic:pic>
              </a:graphicData>
            </a:graphic>
          </wp:inline>
        </w:drawing>
      </w:r>
    </w:p>
    <w:p w:rsidR="009C0907" w:rsidRDefault="009C0907" w:rsidP="009C0907">
      <w:pPr>
        <w:rPr>
          <w:rFonts w:ascii="Arial" w:hAnsi="Arial" w:cs="Arial"/>
          <w:sz w:val="24"/>
          <w:szCs w:val="24"/>
        </w:rPr>
      </w:pPr>
    </w:p>
    <w:p w:rsidR="009C0907" w:rsidRPr="006A5EC9" w:rsidRDefault="009C0907" w:rsidP="009C0907">
      <w:pPr>
        <w:ind w:left="-426"/>
        <w:rPr>
          <w:rFonts w:ascii="Arial" w:hAnsi="Arial" w:cs="Arial"/>
          <w:b/>
          <w:i/>
          <w:sz w:val="32"/>
          <w:szCs w:val="24"/>
        </w:rPr>
      </w:pPr>
      <w:r w:rsidRPr="006A5EC9">
        <w:rPr>
          <w:rFonts w:ascii="Arial" w:hAnsi="Arial" w:cs="Arial"/>
          <w:b/>
          <w:i/>
          <w:sz w:val="32"/>
          <w:szCs w:val="24"/>
        </w:rPr>
        <w:lastRenderedPageBreak/>
        <w:t>Datos tramo corto</w:t>
      </w:r>
    </w:p>
    <w:p w:rsidR="009C0907" w:rsidRDefault="009C0907" w:rsidP="009C0907">
      <w:pPr>
        <w:ind w:left="-426"/>
        <w:rPr>
          <w:rFonts w:ascii="Arial" w:hAnsi="Arial" w:cs="Arial"/>
          <w:sz w:val="24"/>
          <w:szCs w:val="24"/>
          <w:lang w:val="es-ES"/>
        </w:rPr>
      </w:pPr>
      <w:r w:rsidRPr="006A5EC9">
        <w:rPr>
          <w:rFonts w:ascii="Arial" w:hAnsi="Arial" w:cs="Arial"/>
          <w:sz w:val="24"/>
          <w:szCs w:val="24"/>
        </w:rPr>
        <w:t>Con base a los datos recabados se atacar a los tramos que representan un mayor tonelaje de producción.</w:t>
      </w:r>
      <w:r w:rsidRPr="006A5EC9">
        <w:rPr>
          <w:rFonts w:ascii="Arial" w:hAnsi="Arial" w:cs="Arial"/>
          <w:sz w:val="24"/>
          <w:szCs w:val="24"/>
          <w:lang w:val="es-ES"/>
        </w:rPr>
        <w:t xml:space="preserve"> </w:t>
      </w:r>
    </w:p>
    <w:p w:rsidR="009C0907" w:rsidRDefault="009C0907" w:rsidP="009C0907">
      <w:pPr>
        <w:ind w:left="-426"/>
        <w:rPr>
          <w:rFonts w:ascii="Arial" w:hAnsi="Arial" w:cs="Arial"/>
          <w:sz w:val="24"/>
          <w:szCs w:val="24"/>
        </w:rPr>
      </w:pPr>
      <w:r w:rsidRPr="006A5EC9">
        <w:rPr>
          <w:rFonts w:ascii="Arial" w:hAnsi="Arial" w:cs="Arial"/>
          <w:noProof/>
          <w:sz w:val="24"/>
          <w:szCs w:val="24"/>
        </w:rPr>
        <w:drawing>
          <wp:inline distT="0" distB="0" distL="0" distR="0" wp14:anchorId="27B66ACE" wp14:editId="1C2C2998">
            <wp:extent cx="7113320" cy="5735781"/>
            <wp:effectExtent l="0" t="0" r="0" b="0"/>
            <wp:docPr id="15" name="Imagen 14"/>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noChangeArrowheads="1"/>
                    </pic:cNvPicPr>
                  </pic:nvPicPr>
                  <pic:blipFill>
                    <a:blip r:embed="rId35"/>
                    <a:srcRect/>
                    <a:stretch>
                      <a:fillRect/>
                    </a:stretch>
                  </pic:blipFill>
                  <pic:spPr bwMode="auto">
                    <a:xfrm>
                      <a:off x="0" y="0"/>
                      <a:ext cx="7122174" cy="5742920"/>
                    </a:xfrm>
                    <a:prstGeom prst="rect">
                      <a:avLst/>
                    </a:prstGeom>
                    <a:noFill/>
                  </pic:spPr>
                </pic:pic>
              </a:graphicData>
            </a:graphic>
          </wp:inline>
        </w:drawing>
      </w:r>
    </w:p>
    <w:p w:rsidR="00FE1D2A" w:rsidRPr="006F7866" w:rsidRDefault="00FE1D2A" w:rsidP="00FE1D2A">
      <w:pPr>
        <w:tabs>
          <w:tab w:val="left" w:pos="284"/>
        </w:tabs>
        <w:rPr>
          <w:rFonts w:ascii="Arial" w:hAnsi="Arial" w:cs="Arial"/>
          <w:sz w:val="28"/>
        </w:rPr>
      </w:pPr>
      <w:bookmarkStart w:id="0" w:name="_GoBack"/>
      <w:bookmarkEnd w:id="0"/>
    </w:p>
    <w:sectPr w:rsidR="00FE1D2A" w:rsidRPr="006F7866" w:rsidSect="00CE6474">
      <w:pgSz w:w="12240" w:h="15840"/>
      <w:pgMar w:top="709" w:right="616"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93BAF"/>
    <w:multiLevelType w:val="multilevel"/>
    <w:tmpl w:val="E014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16A70"/>
    <w:multiLevelType w:val="hybridMultilevel"/>
    <w:tmpl w:val="2FA2A2EC"/>
    <w:lvl w:ilvl="0" w:tplc="E4D4197C">
      <w:start w:val="1"/>
      <w:numFmt w:val="bullet"/>
      <w:lvlText w:val=""/>
      <w:lvlJc w:val="left"/>
      <w:pPr>
        <w:tabs>
          <w:tab w:val="num" w:pos="720"/>
        </w:tabs>
        <w:ind w:left="720" w:hanging="360"/>
      </w:pPr>
      <w:rPr>
        <w:rFonts w:ascii="Wingdings" w:hAnsi="Wingdings" w:hint="default"/>
      </w:rPr>
    </w:lvl>
    <w:lvl w:ilvl="1" w:tplc="14566BE6" w:tentative="1">
      <w:start w:val="1"/>
      <w:numFmt w:val="bullet"/>
      <w:lvlText w:val=""/>
      <w:lvlJc w:val="left"/>
      <w:pPr>
        <w:tabs>
          <w:tab w:val="num" w:pos="1440"/>
        </w:tabs>
        <w:ind w:left="1440" w:hanging="360"/>
      </w:pPr>
      <w:rPr>
        <w:rFonts w:ascii="Wingdings" w:hAnsi="Wingdings" w:hint="default"/>
      </w:rPr>
    </w:lvl>
    <w:lvl w:ilvl="2" w:tplc="BD7E3C62" w:tentative="1">
      <w:start w:val="1"/>
      <w:numFmt w:val="bullet"/>
      <w:lvlText w:val=""/>
      <w:lvlJc w:val="left"/>
      <w:pPr>
        <w:tabs>
          <w:tab w:val="num" w:pos="2160"/>
        </w:tabs>
        <w:ind w:left="2160" w:hanging="360"/>
      </w:pPr>
      <w:rPr>
        <w:rFonts w:ascii="Wingdings" w:hAnsi="Wingdings" w:hint="default"/>
      </w:rPr>
    </w:lvl>
    <w:lvl w:ilvl="3" w:tplc="CF72CFBC" w:tentative="1">
      <w:start w:val="1"/>
      <w:numFmt w:val="bullet"/>
      <w:lvlText w:val=""/>
      <w:lvlJc w:val="left"/>
      <w:pPr>
        <w:tabs>
          <w:tab w:val="num" w:pos="2880"/>
        </w:tabs>
        <w:ind w:left="2880" w:hanging="360"/>
      </w:pPr>
      <w:rPr>
        <w:rFonts w:ascii="Wingdings" w:hAnsi="Wingdings" w:hint="default"/>
      </w:rPr>
    </w:lvl>
    <w:lvl w:ilvl="4" w:tplc="02749278" w:tentative="1">
      <w:start w:val="1"/>
      <w:numFmt w:val="bullet"/>
      <w:lvlText w:val=""/>
      <w:lvlJc w:val="left"/>
      <w:pPr>
        <w:tabs>
          <w:tab w:val="num" w:pos="3600"/>
        </w:tabs>
        <w:ind w:left="3600" w:hanging="360"/>
      </w:pPr>
      <w:rPr>
        <w:rFonts w:ascii="Wingdings" w:hAnsi="Wingdings" w:hint="default"/>
      </w:rPr>
    </w:lvl>
    <w:lvl w:ilvl="5" w:tplc="9B8A7A24" w:tentative="1">
      <w:start w:val="1"/>
      <w:numFmt w:val="bullet"/>
      <w:lvlText w:val=""/>
      <w:lvlJc w:val="left"/>
      <w:pPr>
        <w:tabs>
          <w:tab w:val="num" w:pos="4320"/>
        </w:tabs>
        <w:ind w:left="4320" w:hanging="360"/>
      </w:pPr>
      <w:rPr>
        <w:rFonts w:ascii="Wingdings" w:hAnsi="Wingdings" w:hint="default"/>
      </w:rPr>
    </w:lvl>
    <w:lvl w:ilvl="6" w:tplc="1786F48C" w:tentative="1">
      <w:start w:val="1"/>
      <w:numFmt w:val="bullet"/>
      <w:lvlText w:val=""/>
      <w:lvlJc w:val="left"/>
      <w:pPr>
        <w:tabs>
          <w:tab w:val="num" w:pos="5040"/>
        </w:tabs>
        <w:ind w:left="5040" w:hanging="360"/>
      </w:pPr>
      <w:rPr>
        <w:rFonts w:ascii="Wingdings" w:hAnsi="Wingdings" w:hint="default"/>
      </w:rPr>
    </w:lvl>
    <w:lvl w:ilvl="7" w:tplc="27263B80" w:tentative="1">
      <w:start w:val="1"/>
      <w:numFmt w:val="bullet"/>
      <w:lvlText w:val=""/>
      <w:lvlJc w:val="left"/>
      <w:pPr>
        <w:tabs>
          <w:tab w:val="num" w:pos="5760"/>
        </w:tabs>
        <w:ind w:left="5760" w:hanging="360"/>
      </w:pPr>
      <w:rPr>
        <w:rFonts w:ascii="Wingdings" w:hAnsi="Wingdings" w:hint="default"/>
      </w:rPr>
    </w:lvl>
    <w:lvl w:ilvl="8" w:tplc="284AF66E" w:tentative="1">
      <w:start w:val="1"/>
      <w:numFmt w:val="bullet"/>
      <w:lvlText w:val=""/>
      <w:lvlJc w:val="left"/>
      <w:pPr>
        <w:tabs>
          <w:tab w:val="num" w:pos="6480"/>
        </w:tabs>
        <w:ind w:left="6480" w:hanging="360"/>
      </w:pPr>
      <w:rPr>
        <w:rFonts w:ascii="Wingdings" w:hAnsi="Wingdings" w:hint="default"/>
      </w:rPr>
    </w:lvl>
  </w:abstractNum>
  <w:abstractNum w:abstractNumId="2">
    <w:nsid w:val="1E3A47D1"/>
    <w:multiLevelType w:val="hybridMultilevel"/>
    <w:tmpl w:val="D65AEDF0"/>
    <w:lvl w:ilvl="0" w:tplc="AA2C0C9C">
      <w:start w:val="1"/>
      <w:numFmt w:val="bullet"/>
      <w:lvlText w:val=""/>
      <w:lvlJc w:val="left"/>
      <w:pPr>
        <w:tabs>
          <w:tab w:val="num" w:pos="720"/>
        </w:tabs>
        <w:ind w:left="720" w:hanging="360"/>
      </w:pPr>
      <w:rPr>
        <w:rFonts w:ascii="Wingdings" w:hAnsi="Wingdings" w:hint="default"/>
      </w:rPr>
    </w:lvl>
    <w:lvl w:ilvl="1" w:tplc="2960CA50" w:tentative="1">
      <w:start w:val="1"/>
      <w:numFmt w:val="bullet"/>
      <w:lvlText w:val=""/>
      <w:lvlJc w:val="left"/>
      <w:pPr>
        <w:tabs>
          <w:tab w:val="num" w:pos="1440"/>
        </w:tabs>
        <w:ind w:left="1440" w:hanging="360"/>
      </w:pPr>
      <w:rPr>
        <w:rFonts w:ascii="Wingdings" w:hAnsi="Wingdings" w:hint="default"/>
      </w:rPr>
    </w:lvl>
    <w:lvl w:ilvl="2" w:tplc="1E6ED754" w:tentative="1">
      <w:start w:val="1"/>
      <w:numFmt w:val="bullet"/>
      <w:lvlText w:val=""/>
      <w:lvlJc w:val="left"/>
      <w:pPr>
        <w:tabs>
          <w:tab w:val="num" w:pos="2160"/>
        </w:tabs>
        <w:ind w:left="2160" w:hanging="360"/>
      </w:pPr>
      <w:rPr>
        <w:rFonts w:ascii="Wingdings" w:hAnsi="Wingdings" w:hint="default"/>
      </w:rPr>
    </w:lvl>
    <w:lvl w:ilvl="3" w:tplc="3A3C6424" w:tentative="1">
      <w:start w:val="1"/>
      <w:numFmt w:val="bullet"/>
      <w:lvlText w:val=""/>
      <w:lvlJc w:val="left"/>
      <w:pPr>
        <w:tabs>
          <w:tab w:val="num" w:pos="2880"/>
        </w:tabs>
        <w:ind w:left="2880" w:hanging="360"/>
      </w:pPr>
      <w:rPr>
        <w:rFonts w:ascii="Wingdings" w:hAnsi="Wingdings" w:hint="default"/>
      </w:rPr>
    </w:lvl>
    <w:lvl w:ilvl="4" w:tplc="34C48A26" w:tentative="1">
      <w:start w:val="1"/>
      <w:numFmt w:val="bullet"/>
      <w:lvlText w:val=""/>
      <w:lvlJc w:val="left"/>
      <w:pPr>
        <w:tabs>
          <w:tab w:val="num" w:pos="3600"/>
        </w:tabs>
        <w:ind w:left="3600" w:hanging="360"/>
      </w:pPr>
      <w:rPr>
        <w:rFonts w:ascii="Wingdings" w:hAnsi="Wingdings" w:hint="default"/>
      </w:rPr>
    </w:lvl>
    <w:lvl w:ilvl="5" w:tplc="5060F81E" w:tentative="1">
      <w:start w:val="1"/>
      <w:numFmt w:val="bullet"/>
      <w:lvlText w:val=""/>
      <w:lvlJc w:val="left"/>
      <w:pPr>
        <w:tabs>
          <w:tab w:val="num" w:pos="4320"/>
        </w:tabs>
        <w:ind w:left="4320" w:hanging="360"/>
      </w:pPr>
      <w:rPr>
        <w:rFonts w:ascii="Wingdings" w:hAnsi="Wingdings" w:hint="default"/>
      </w:rPr>
    </w:lvl>
    <w:lvl w:ilvl="6" w:tplc="2B561130" w:tentative="1">
      <w:start w:val="1"/>
      <w:numFmt w:val="bullet"/>
      <w:lvlText w:val=""/>
      <w:lvlJc w:val="left"/>
      <w:pPr>
        <w:tabs>
          <w:tab w:val="num" w:pos="5040"/>
        </w:tabs>
        <w:ind w:left="5040" w:hanging="360"/>
      </w:pPr>
      <w:rPr>
        <w:rFonts w:ascii="Wingdings" w:hAnsi="Wingdings" w:hint="default"/>
      </w:rPr>
    </w:lvl>
    <w:lvl w:ilvl="7" w:tplc="D576C34A" w:tentative="1">
      <w:start w:val="1"/>
      <w:numFmt w:val="bullet"/>
      <w:lvlText w:val=""/>
      <w:lvlJc w:val="left"/>
      <w:pPr>
        <w:tabs>
          <w:tab w:val="num" w:pos="5760"/>
        </w:tabs>
        <w:ind w:left="5760" w:hanging="360"/>
      </w:pPr>
      <w:rPr>
        <w:rFonts w:ascii="Wingdings" w:hAnsi="Wingdings" w:hint="default"/>
      </w:rPr>
    </w:lvl>
    <w:lvl w:ilvl="8" w:tplc="68D88C5A" w:tentative="1">
      <w:start w:val="1"/>
      <w:numFmt w:val="bullet"/>
      <w:lvlText w:val=""/>
      <w:lvlJc w:val="left"/>
      <w:pPr>
        <w:tabs>
          <w:tab w:val="num" w:pos="6480"/>
        </w:tabs>
        <w:ind w:left="6480" w:hanging="360"/>
      </w:pPr>
      <w:rPr>
        <w:rFonts w:ascii="Wingdings" w:hAnsi="Wingdings" w:hint="default"/>
      </w:rPr>
    </w:lvl>
  </w:abstractNum>
  <w:abstractNum w:abstractNumId="3">
    <w:nsid w:val="55CA69FA"/>
    <w:multiLevelType w:val="hybridMultilevel"/>
    <w:tmpl w:val="F1C6BE9A"/>
    <w:lvl w:ilvl="0" w:tplc="CCDA86DC">
      <w:start w:val="1"/>
      <w:numFmt w:val="bullet"/>
      <w:lvlText w:val=""/>
      <w:lvlJc w:val="left"/>
      <w:pPr>
        <w:tabs>
          <w:tab w:val="num" w:pos="720"/>
        </w:tabs>
        <w:ind w:left="720" w:hanging="360"/>
      </w:pPr>
      <w:rPr>
        <w:rFonts w:ascii="Wingdings" w:hAnsi="Wingdings" w:hint="default"/>
      </w:rPr>
    </w:lvl>
    <w:lvl w:ilvl="1" w:tplc="4E9073B2" w:tentative="1">
      <w:start w:val="1"/>
      <w:numFmt w:val="bullet"/>
      <w:lvlText w:val=""/>
      <w:lvlJc w:val="left"/>
      <w:pPr>
        <w:tabs>
          <w:tab w:val="num" w:pos="1440"/>
        </w:tabs>
        <w:ind w:left="1440" w:hanging="360"/>
      </w:pPr>
      <w:rPr>
        <w:rFonts w:ascii="Wingdings" w:hAnsi="Wingdings" w:hint="default"/>
      </w:rPr>
    </w:lvl>
    <w:lvl w:ilvl="2" w:tplc="16DC3958" w:tentative="1">
      <w:start w:val="1"/>
      <w:numFmt w:val="bullet"/>
      <w:lvlText w:val=""/>
      <w:lvlJc w:val="left"/>
      <w:pPr>
        <w:tabs>
          <w:tab w:val="num" w:pos="2160"/>
        </w:tabs>
        <w:ind w:left="2160" w:hanging="360"/>
      </w:pPr>
      <w:rPr>
        <w:rFonts w:ascii="Wingdings" w:hAnsi="Wingdings" w:hint="default"/>
      </w:rPr>
    </w:lvl>
    <w:lvl w:ilvl="3" w:tplc="55BA113E" w:tentative="1">
      <w:start w:val="1"/>
      <w:numFmt w:val="bullet"/>
      <w:lvlText w:val=""/>
      <w:lvlJc w:val="left"/>
      <w:pPr>
        <w:tabs>
          <w:tab w:val="num" w:pos="2880"/>
        </w:tabs>
        <w:ind w:left="2880" w:hanging="360"/>
      </w:pPr>
      <w:rPr>
        <w:rFonts w:ascii="Wingdings" w:hAnsi="Wingdings" w:hint="default"/>
      </w:rPr>
    </w:lvl>
    <w:lvl w:ilvl="4" w:tplc="C0344428" w:tentative="1">
      <w:start w:val="1"/>
      <w:numFmt w:val="bullet"/>
      <w:lvlText w:val=""/>
      <w:lvlJc w:val="left"/>
      <w:pPr>
        <w:tabs>
          <w:tab w:val="num" w:pos="3600"/>
        </w:tabs>
        <w:ind w:left="3600" w:hanging="360"/>
      </w:pPr>
      <w:rPr>
        <w:rFonts w:ascii="Wingdings" w:hAnsi="Wingdings" w:hint="default"/>
      </w:rPr>
    </w:lvl>
    <w:lvl w:ilvl="5" w:tplc="34FE5364" w:tentative="1">
      <w:start w:val="1"/>
      <w:numFmt w:val="bullet"/>
      <w:lvlText w:val=""/>
      <w:lvlJc w:val="left"/>
      <w:pPr>
        <w:tabs>
          <w:tab w:val="num" w:pos="4320"/>
        </w:tabs>
        <w:ind w:left="4320" w:hanging="360"/>
      </w:pPr>
      <w:rPr>
        <w:rFonts w:ascii="Wingdings" w:hAnsi="Wingdings" w:hint="default"/>
      </w:rPr>
    </w:lvl>
    <w:lvl w:ilvl="6" w:tplc="BE123B3C" w:tentative="1">
      <w:start w:val="1"/>
      <w:numFmt w:val="bullet"/>
      <w:lvlText w:val=""/>
      <w:lvlJc w:val="left"/>
      <w:pPr>
        <w:tabs>
          <w:tab w:val="num" w:pos="5040"/>
        </w:tabs>
        <w:ind w:left="5040" w:hanging="360"/>
      </w:pPr>
      <w:rPr>
        <w:rFonts w:ascii="Wingdings" w:hAnsi="Wingdings" w:hint="default"/>
      </w:rPr>
    </w:lvl>
    <w:lvl w:ilvl="7" w:tplc="E57EAF08" w:tentative="1">
      <w:start w:val="1"/>
      <w:numFmt w:val="bullet"/>
      <w:lvlText w:val=""/>
      <w:lvlJc w:val="left"/>
      <w:pPr>
        <w:tabs>
          <w:tab w:val="num" w:pos="5760"/>
        </w:tabs>
        <w:ind w:left="5760" w:hanging="360"/>
      </w:pPr>
      <w:rPr>
        <w:rFonts w:ascii="Wingdings" w:hAnsi="Wingdings" w:hint="default"/>
      </w:rPr>
    </w:lvl>
    <w:lvl w:ilvl="8" w:tplc="43684A96" w:tentative="1">
      <w:start w:val="1"/>
      <w:numFmt w:val="bullet"/>
      <w:lvlText w:val=""/>
      <w:lvlJc w:val="left"/>
      <w:pPr>
        <w:tabs>
          <w:tab w:val="num" w:pos="6480"/>
        </w:tabs>
        <w:ind w:left="6480" w:hanging="360"/>
      </w:pPr>
      <w:rPr>
        <w:rFonts w:ascii="Wingdings" w:hAnsi="Wingdings" w:hint="default"/>
      </w:rPr>
    </w:lvl>
  </w:abstractNum>
  <w:abstractNum w:abstractNumId="4">
    <w:nsid w:val="58E935CF"/>
    <w:multiLevelType w:val="hybridMultilevel"/>
    <w:tmpl w:val="E7B8FEF4"/>
    <w:lvl w:ilvl="0" w:tplc="826830D6">
      <w:start w:val="1"/>
      <w:numFmt w:val="bullet"/>
      <w:lvlText w:val=""/>
      <w:lvlJc w:val="left"/>
      <w:pPr>
        <w:tabs>
          <w:tab w:val="num" w:pos="720"/>
        </w:tabs>
        <w:ind w:left="720" w:hanging="360"/>
      </w:pPr>
      <w:rPr>
        <w:rFonts w:ascii="Wingdings" w:hAnsi="Wingdings" w:hint="default"/>
      </w:rPr>
    </w:lvl>
    <w:lvl w:ilvl="1" w:tplc="D8EEE632" w:tentative="1">
      <w:start w:val="1"/>
      <w:numFmt w:val="bullet"/>
      <w:lvlText w:val=""/>
      <w:lvlJc w:val="left"/>
      <w:pPr>
        <w:tabs>
          <w:tab w:val="num" w:pos="1440"/>
        </w:tabs>
        <w:ind w:left="1440" w:hanging="360"/>
      </w:pPr>
      <w:rPr>
        <w:rFonts w:ascii="Wingdings" w:hAnsi="Wingdings" w:hint="default"/>
      </w:rPr>
    </w:lvl>
    <w:lvl w:ilvl="2" w:tplc="8C0875B0" w:tentative="1">
      <w:start w:val="1"/>
      <w:numFmt w:val="bullet"/>
      <w:lvlText w:val=""/>
      <w:lvlJc w:val="left"/>
      <w:pPr>
        <w:tabs>
          <w:tab w:val="num" w:pos="2160"/>
        </w:tabs>
        <w:ind w:left="2160" w:hanging="360"/>
      </w:pPr>
      <w:rPr>
        <w:rFonts w:ascii="Wingdings" w:hAnsi="Wingdings" w:hint="default"/>
      </w:rPr>
    </w:lvl>
    <w:lvl w:ilvl="3" w:tplc="83FE15C4" w:tentative="1">
      <w:start w:val="1"/>
      <w:numFmt w:val="bullet"/>
      <w:lvlText w:val=""/>
      <w:lvlJc w:val="left"/>
      <w:pPr>
        <w:tabs>
          <w:tab w:val="num" w:pos="2880"/>
        </w:tabs>
        <w:ind w:left="2880" w:hanging="360"/>
      </w:pPr>
      <w:rPr>
        <w:rFonts w:ascii="Wingdings" w:hAnsi="Wingdings" w:hint="default"/>
      </w:rPr>
    </w:lvl>
    <w:lvl w:ilvl="4" w:tplc="5BCAB38E" w:tentative="1">
      <w:start w:val="1"/>
      <w:numFmt w:val="bullet"/>
      <w:lvlText w:val=""/>
      <w:lvlJc w:val="left"/>
      <w:pPr>
        <w:tabs>
          <w:tab w:val="num" w:pos="3600"/>
        </w:tabs>
        <w:ind w:left="3600" w:hanging="360"/>
      </w:pPr>
      <w:rPr>
        <w:rFonts w:ascii="Wingdings" w:hAnsi="Wingdings" w:hint="default"/>
      </w:rPr>
    </w:lvl>
    <w:lvl w:ilvl="5" w:tplc="D08295B2" w:tentative="1">
      <w:start w:val="1"/>
      <w:numFmt w:val="bullet"/>
      <w:lvlText w:val=""/>
      <w:lvlJc w:val="left"/>
      <w:pPr>
        <w:tabs>
          <w:tab w:val="num" w:pos="4320"/>
        </w:tabs>
        <w:ind w:left="4320" w:hanging="360"/>
      </w:pPr>
      <w:rPr>
        <w:rFonts w:ascii="Wingdings" w:hAnsi="Wingdings" w:hint="default"/>
      </w:rPr>
    </w:lvl>
    <w:lvl w:ilvl="6" w:tplc="67E8A590" w:tentative="1">
      <w:start w:val="1"/>
      <w:numFmt w:val="bullet"/>
      <w:lvlText w:val=""/>
      <w:lvlJc w:val="left"/>
      <w:pPr>
        <w:tabs>
          <w:tab w:val="num" w:pos="5040"/>
        </w:tabs>
        <w:ind w:left="5040" w:hanging="360"/>
      </w:pPr>
      <w:rPr>
        <w:rFonts w:ascii="Wingdings" w:hAnsi="Wingdings" w:hint="default"/>
      </w:rPr>
    </w:lvl>
    <w:lvl w:ilvl="7" w:tplc="2D6CD140" w:tentative="1">
      <w:start w:val="1"/>
      <w:numFmt w:val="bullet"/>
      <w:lvlText w:val=""/>
      <w:lvlJc w:val="left"/>
      <w:pPr>
        <w:tabs>
          <w:tab w:val="num" w:pos="5760"/>
        </w:tabs>
        <w:ind w:left="5760" w:hanging="360"/>
      </w:pPr>
      <w:rPr>
        <w:rFonts w:ascii="Wingdings" w:hAnsi="Wingdings" w:hint="default"/>
      </w:rPr>
    </w:lvl>
    <w:lvl w:ilvl="8" w:tplc="3610959A" w:tentative="1">
      <w:start w:val="1"/>
      <w:numFmt w:val="bullet"/>
      <w:lvlText w:val=""/>
      <w:lvlJc w:val="left"/>
      <w:pPr>
        <w:tabs>
          <w:tab w:val="num" w:pos="6480"/>
        </w:tabs>
        <w:ind w:left="6480" w:hanging="360"/>
      </w:pPr>
      <w:rPr>
        <w:rFonts w:ascii="Wingdings" w:hAnsi="Wingdings" w:hint="default"/>
      </w:rPr>
    </w:lvl>
  </w:abstractNum>
  <w:abstractNum w:abstractNumId="5">
    <w:nsid w:val="5DD450BE"/>
    <w:multiLevelType w:val="multilevel"/>
    <w:tmpl w:val="A7F0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697CA4"/>
    <w:multiLevelType w:val="hybridMultilevel"/>
    <w:tmpl w:val="CE6C9F82"/>
    <w:lvl w:ilvl="0" w:tplc="B3A0955A">
      <w:start w:val="1"/>
      <w:numFmt w:val="bullet"/>
      <w:lvlText w:val=""/>
      <w:lvlJc w:val="left"/>
      <w:pPr>
        <w:tabs>
          <w:tab w:val="num" w:pos="720"/>
        </w:tabs>
        <w:ind w:left="720" w:hanging="360"/>
      </w:pPr>
      <w:rPr>
        <w:rFonts w:ascii="Wingdings" w:hAnsi="Wingdings" w:hint="default"/>
      </w:rPr>
    </w:lvl>
    <w:lvl w:ilvl="1" w:tplc="157EF992" w:tentative="1">
      <w:start w:val="1"/>
      <w:numFmt w:val="bullet"/>
      <w:lvlText w:val=""/>
      <w:lvlJc w:val="left"/>
      <w:pPr>
        <w:tabs>
          <w:tab w:val="num" w:pos="1440"/>
        </w:tabs>
        <w:ind w:left="1440" w:hanging="360"/>
      </w:pPr>
      <w:rPr>
        <w:rFonts w:ascii="Wingdings" w:hAnsi="Wingdings" w:hint="default"/>
      </w:rPr>
    </w:lvl>
    <w:lvl w:ilvl="2" w:tplc="F69A1B2C" w:tentative="1">
      <w:start w:val="1"/>
      <w:numFmt w:val="bullet"/>
      <w:lvlText w:val=""/>
      <w:lvlJc w:val="left"/>
      <w:pPr>
        <w:tabs>
          <w:tab w:val="num" w:pos="2160"/>
        </w:tabs>
        <w:ind w:left="2160" w:hanging="360"/>
      </w:pPr>
      <w:rPr>
        <w:rFonts w:ascii="Wingdings" w:hAnsi="Wingdings" w:hint="default"/>
      </w:rPr>
    </w:lvl>
    <w:lvl w:ilvl="3" w:tplc="D760035E" w:tentative="1">
      <w:start w:val="1"/>
      <w:numFmt w:val="bullet"/>
      <w:lvlText w:val=""/>
      <w:lvlJc w:val="left"/>
      <w:pPr>
        <w:tabs>
          <w:tab w:val="num" w:pos="2880"/>
        </w:tabs>
        <w:ind w:left="2880" w:hanging="360"/>
      </w:pPr>
      <w:rPr>
        <w:rFonts w:ascii="Wingdings" w:hAnsi="Wingdings" w:hint="default"/>
      </w:rPr>
    </w:lvl>
    <w:lvl w:ilvl="4" w:tplc="9718F720" w:tentative="1">
      <w:start w:val="1"/>
      <w:numFmt w:val="bullet"/>
      <w:lvlText w:val=""/>
      <w:lvlJc w:val="left"/>
      <w:pPr>
        <w:tabs>
          <w:tab w:val="num" w:pos="3600"/>
        </w:tabs>
        <w:ind w:left="3600" w:hanging="360"/>
      </w:pPr>
      <w:rPr>
        <w:rFonts w:ascii="Wingdings" w:hAnsi="Wingdings" w:hint="default"/>
      </w:rPr>
    </w:lvl>
    <w:lvl w:ilvl="5" w:tplc="1666AA2C" w:tentative="1">
      <w:start w:val="1"/>
      <w:numFmt w:val="bullet"/>
      <w:lvlText w:val=""/>
      <w:lvlJc w:val="left"/>
      <w:pPr>
        <w:tabs>
          <w:tab w:val="num" w:pos="4320"/>
        </w:tabs>
        <w:ind w:left="4320" w:hanging="360"/>
      </w:pPr>
      <w:rPr>
        <w:rFonts w:ascii="Wingdings" w:hAnsi="Wingdings" w:hint="default"/>
      </w:rPr>
    </w:lvl>
    <w:lvl w:ilvl="6" w:tplc="DCDEC2D8" w:tentative="1">
      <w:start w:val="1"/>
      <w:numFmt w:val="bullet"/>
      <w:lvlText w:val=""/>
      <w:lvlJc w:val="left"/>
      <w:pPr>
        <w:tabs>
          <w:tab w:val="num" w:pos="5040"/>
        </w:tabs>
        <w:ind w:left="5040" w:hanging="360"/>
      </w:pPr>
      <w:rPr>
        <w:rFonts w:ascii="Wingdings" w:hAnsi="Wingdings" w:hint="default"/>
      </w:rPr>
    </w:lvl>
    <w:lvl w:ilvl="7" w:tplc="88188AF2" w:tentative="1">
      <w:start w:val="1"/>
      <w:numFmt w:val="bullet"/>
      <w:lvlText w:val=""/>
      <w:lvlJc w:val="left"/>
      <w:pPr>
        <w:tabs>
          <w:tab w:val="num" w:pos="5760"/>
        </w:tabs>
        <w:ind w:left="5760" w:hanging="360"/>
      </w:pPr>
      <w:rPr>
        <w:rFonts w:ascii="Wingdings" w:hAnsi="Wingdings" w:hint="default"/>
      </w:rPr>
    </w:lvl>
    <w:lvl w:ilvl="8" w:tplc="CB0E7A8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DC"/>
    <w:rsid w:val="0000030D"/>
    <w:rsid w:val="00003D73"/>
    <w:rsid w:val="00005667"/>
    <w:rsid w:val="00005D9A"/>
    <w:rsid w:val="00012306"/>
    <w:rsid w:val="0001247B"/>
    <w:rsid w:val="0002722A"/>
    <w:rsid w:val="00030FEA"/>
    <w:rsid w:val="00033C91"/>
    <w:rsid w:val="0004174F"/>
    <w:rsid w:val="00045C4C"/>
    <w:rsid w:val="000526B1"/>
    <w:rsid w:val="000534BD"/>
    <w:rsid w:val="000629F3"/>
    <w:rsid w:val="00063F34"/>
    <w:rsid w:val="00064AB1"/>
    <w:rsid w:val="000714A5"/>
    <w:rsid w:val="00086732"/>
    <w:rsid w:val="00091668"/>
    <w:rsid w:val="00095FF4"/>
    <w:rsid w:val="000A16D0"/>
    <w:rsid w:val="000A5B22"/>
    <w:rsid w:val="000A6194"/>
    <w:rsid w:val="000B065D"/>
    <w:rsid w:val="000B1D60"/>
    <w:rsid w:val="000B5503"/>
    <w:rsid w:val="000B5B3E"/>
    <w:rsid w:val="000B61D7"/>
    <w:rsid w:val="000C14B1"/>
    <w:rsid w:val="000C56DC"/>
    <w:rsid w:val="000C6897"/>
    <w:rsid w:val="000D0403"/>
    <w:rsid w:val="000D3A8F"/>
    <w:rsid w:val="000D52AC"/>
    <w:rsid w:val="000D614E"/>
    <w:rsid w:val="000D7FD2"/>
    <w:rsid w:val="000E0DAE"/>
    <w:rsid w:val="000E5D1A"/>
    <w:rsid w:val="000E79E6"/>
    <w:rsid w:val="000F1A0A"/>
    <w:rsid w:val="000F2B8A"/>
    <w:rsid w:val="000F7548"/>
    <w:rsid w:val="000F7BCD"/>
    <w:rsid w:val="001028EF"/>
    <w:rsid w:val="00104D23"/>
    <w:rsid w:val="001130BA"/>
    <w:rsid w:val="001149D5"/>
    <w:rsid w:val="00115CC6"/>
    <w:rsid w:val="00116ACC"/>
    <w:rsid w:val="0012071B"/>
    <w:rsid w:val="00124A66"/>
    <w:rsid w:val="001317AE"/>
    <w:rsid w:val="001317E8"/>
    <w:rsid w:val="0013199C"/>
    <w:rsid w:val="00132118"/>
    <w:rsid w:val="001343A0"/>
    <w:rsid w:val="00134481"/>
    <w:rsid w:val="00137B67"/>
    <w:rsid w:val="0014078E"/>
    <w:rsid w:val="001410F7"/>
    <w:rsid w:val="00147CAC"/>
    <w:rsid w:val="0015766C"/>
    <w:rsid w:val="0016005B"/>
    <w:rsid w:val="00160068"/>
    <w:rsid w:val="00162731"/>
    <w:rsid w:val="00164A03"/>
    <w:rsid w:val="0016692E"/>
    <w:rsid w:val="00170C25"/>
    <w:rsid w:val="00171A46"/>
    <w:rsid w:val="00172E34"/>
    <w:rsid w:val="00173587"/>
    <w:rsid w:val="001754FA"/>
    <w:rsid w:val="00180A83"/>
    <w:rsid w:val="00192D4A"/>
    <w:rsid w:val="00192EB7"/>
    <w:rsid w:val="00197130"/>
    <w:rsid w:val="001A3AA7"/>
    <w:rsid w:val="001B02D6"/>
    <w:rsid w:val="001B306A"/>
    <w:rsid w:val="001B50DB"/>
    <w:rsid w:val="001B6013"/>
    <w:rsid w:val="001B7FDF"/>
    <w:rsid w:val="001C2717"/>
    <w:rsid w:val="001C6D7B"/>
    <w:rsid w:val="001D0343"/>
    <w:rsid w:val="001D28A3"/>
    <w:rsid w:val="001D2E3D"/>
    <w:rsid w:val="001D38BB"/>
    <w:rsid w:val="001D39A2"/>
    <w:rsid w:val="001D3FF7"/>
    <w:rsid w:val="001D439D"/>
    <w:rsid w:val="001D4649"/>
    <w:rsid w:val="001D4813"/>
    <w:rsid w:val="001E58F5"/>
    <w:rsid w:val="001E67C0"/>
    <w:rsid w:val="001F3F70"/>
    <w:rsid w:val="001F6BC8"/>
    <w:rsid w:val="0021171C"/>
    <w:rsid w:val="00213856"/>
    <w:rsid w:val="002139BF"/>
    <w:rsid w:val="00213AC3"/>
    <w:rsid w:val="00220F4E"/>
    <w:rsid w:val="00222C8E"/>
    <w:rsid w:val="002238B5"/>
    <w:rsid w:val="0023038B"/>
    <w:rsid w:val="00231218"/>
    <w:rsid w:val="00233290"/>
    <w:rsid w:val="00235187"/>
    <w:rsid w:val="00235E80"/>
    <w:rsid w:val="00241FCC"/>
    <w:rsid w:val="00242F83"/>
    <w:rsid w:val="002434FB"/>
    <w:rsid w:val="00245D93"/>
    <w:rsid w:val="002463FF"/>
    <w:rsid w:val="0025422F"/>
    <w:rsid w:val="0025487F"/>
    <w:rsid w:val="00255550"/>
    <w:rsid w:val="00255D48"/>
    <w:rsid w:val="00255DE1"/>
    <w:rsid w:val="002566C7"/>
    <w:rsid w:val="00256E69"/>
    <w:rsid w:val="00257A49"/>
    <w:rsid w:val="00262001"/>
    <w:rsid w:val="002630CE"/>
    <w:rsid w:val="00263BF7"/>
    <w:rsid w:val="00265B00"/>
    <w:rsid w:val="00266CB3"/>
    <w:rsid w:val="002704F0"/>
    <w:rsid w:val="00270DBA"/>
    <w:rsid w:val="00270DD1"/>
    <w:rsid w:val="002725F5"/>
    <w:rsid w:val="00274388"/>
    <w:rsid w:val="00275729"/>
    <w:rsid w:val="002774EC"/>
    <w:rsid w:val="002830F5"/>
    <w:rsid w:val="00290E5C"/>
    <w:rsid w:val="00291A2B"/>
    <w:rsid w:val="002943A5"/>
    <w:rsid w:val="002946B2"/>
    <w:rsid w:val="00297B31"/>
    <w:rsid w:val="002A0443"/>
    <w:rsid w:val="002A22D4"/>
    <w:rsid w:val="002A2FC7"/>
    <w:rsid w:val="002A46C3"/>
    <w:rsid w:val="002B1BE0"/>
    <w:rsid w:val="002B3B99"/>
    <w:rsid w:val="002B4C1F"/>
    <w:rsid w:val="002B5C96"/>
    <w:rsid w:val="002B5E92"/>
    <w:rsid w:val="002B6079"/>
    <w:rsid w:val="002B7656"/>
    <w:rsid w:val="002C11B4"/>
    <w:rsid w:val="002C123B"/>
    <w:rsid w:val="002C4DEC"/>
    <w:rsid w:val="002C4F94"/>
    <w:rsid w:val="002C5D4A"/>
    <w:rsid w:val="002D01D6"/>
    <w:rsid w:val="002D4975"/>
    <w:rsid w:val="002D6B11"/>
    <w:rsid w:val="002E0E43"/>
    <w:rsid w:val="002E114B"/>
    <w:rsid w:val="002E5BD5"/>
    <w:rsid w:val="002E5CD0"/>
    <w:rsid w:val="002E64E6"/>
    <w:rsid w:val="002F3830"/>
    <w:rsid w:val="002F3AD7"/>
    <w:rsid w:val="002F49DE"/>
    <w:rsid w:val="00304DB0"/>
    <w:rsid w:val="00305AFD"/>
    <w:rsid w:val="00307792"/>
    <w:rsid w:val="00310031"/>
    <w:rsid w:val="00312816"/>
    <w:rsid w:val="00313501"/>
    <w:rsid w:val="0032130F"/>
    <w:rsid w:val="00324B06"/>
    <w:rsid w:val="0033281F"/>
    <w:rsid w:val="00333BB2"/>
    <w:rsid w:val="00334271"/>
    <w:rsid w:val="003349D7"/>
    <w:rsid w:val="00336F97"/>
    <w:rsid w:val="003407EC"/>
    <w:rsid w:val="003445DF"/>
    <w:rsid w:val="00351EDC"/>
    <w:rsid w:val="00355F96"/>
    <w:rsid w:val="0035642A"/>
    <w:rsid w:val="003621E2"/>
    <w:rsid w:val="0036375B"/>
    <w:rsid w:val="00364E31"/>
    <w:rsid w:val="00367305"/>
    <w:rsid w:val="003718F9"/>
    <w:rsid w:val="003737DB"/>
    <w:rsid w:val="00373FA6"/>
    <w:rsid w:val="00374A47"/>
    <w:rsid w:val="00375337"/>
    <w:rsid w:val="003758BB"/>
    <w:rsid w:val="00377370"/>
    <w:rsid w:val="00380A97"/>
    <w:rsid w:val="003828A4"/>
    <w:rsid w:val="00383EA6"/>
    <w:rsid w:val="003852F8"/>
    <w:rsid w:val="00386902"/>
    <w:rsid w:val="00390EFC"/>
    <w:rsid w:val="0039198F"/>
    <w:rsid w:val="003920F3"/>
    <w:rsid w:val="00392F8F"/>
    <w:rsid w:val="00394235"/>
    <w:rsid w:val="003961F6"/>
    <w:rsid w:val="003A2F17"/>
    <w:rsid w:val="003A58B1"/>
    <w:rsid w:val="003A5DE3"/>
    <w:rsid w:val="003B1582"/>
    <w:rsid w:val="003B5D42"/>
    <w:rsid w:val="003C0A18"/>
    <w:rsid w:val="003C2215"/>
    <w:rsid w:val="003C4A64"/>
    <w:rsid w:val="003C4B01"/>
    <w:rsid w:val="003C77E2"/>
    <w:rsid w:val="003D0442"/>
    <w:rsid w:val="003D1074"/>
    <w:rsid w:val="003D2627"/>
    <w:rsid w:val="003D7182"/>
    <w:rsid w:val="003E02E6"/>
    <w:rsid w:val="003E0799"/>
    <w:rsid w:val="003E23EB"/>
    <w:rsid w:val="003F1978"/>
    <w:rsid w:val="003F1F2B"/>
    <w:rsid w:val="003F285C"/>
    <w:rsid w:val="003F3A48"/>
    <w:rsid w:val="003F58F8"/>
    <w:rsid w:val="003F61D4"/>
    <w:rsid w:val="00401B11"/>
    <w:rsid w:val="00401C90"/>
    <w:rsid w:val="0040202B"/>
    <w:rsid w:val="004076F8"/>
    <w:rsid w:val="00420304"/>
    <w:rsid w:val="0042590D"/>
    <w:rsid w:val="004302CF"/>
    <w:rsid w:val="00430842"/>
    <w:rsid w:val="00430AD3"/>
    <w:rsid w:val="00434202"/>
    <w:rsid w:val="00440104"/>
    <w:rsid w:val="00441070"/>
    <w:rsid w:val="00441B2C"/>
    <w:rsid w:val="004438ED"/>
    <w:rsid w:val="00443DC6"/>
    <w:rsid w:val="00443FE7"/>
    <w:rsid w:val="00444EDC"/>
    <w:rsid w:val="00447612"/>
    <w:rsid w:val="004501C2"/>
    <w:rsid w:val="004502D7"/>
    <w:rsid w:val="00450A86"/>
    <w:rsid w:val="00453A66"/>
    <w:rsid w:val="004652F5"/>
    <w:rsid w:val="00482A04"/>
    <w:rsid w:val="00483C6F"/>
    <w:rsid w:val="0048414D"/>
    <w:rsid w:val="00487C44"/>
    <w:rsid w:val="00490ED8"/>
    <w:rsid w:val="004929B8"/>
    <w:rsid w:val="004A0A6E"/>
    <w:rsid w:val="004A3863"/>
    <w:rsid w:val="004A4621"/>
    <w:rsid w:val="004B5CE5"/>
    <w:rsid w:val="004B7207"/>
    <w:rsid w:val="004C0565"/>
    <w:rsid w:val="004C1214"/>
    <w:rsid w:val="004C3F5C"/>
    <w:rsid w:val="004C50A4"/>
    <w:rsid w:val="004C5BC6"/>
    <w:rsid w:val="004C77DA"/>
    <w:rsid w:val="004D016C"/>
    <w:rsid w:val="004D710C"/>
    <w:rsid w:val="004D73C0"/>
    <w:rsid w:val="004E2396"/>
    <w:rsid w:val="004E50E8"/>
    <w:rsid w:val="004E5578"/>
    <w:rsid w:val="004F0F55"/>
    <w:rsid w:val="004F1225"/>
    <w:rsid w:val="004F1CC6"/>
    <w:rsid w:val="004F2180"/>
    <w:rsid w:val="004F7BF2"/>
    <w:rsid w:val="00501D5A"/>
    <w:rsid w:val="0050429E"/>
    <w:rsid w:val="0050520A"/>
    <w:rsid w:val="00505228"/>
    <w:rsid w:val="00505853"/>
    <w:rsid w:val="0051207C"/>
    <w:rsid w:val="005138E1"/>
    <w:rsid w:val="00514AA1"/>
    <w:rsid w:val="0051535C"/>
    <w:rsid w:val="00516A9F"/>
    <w:rsid w:val="00524A52"/>
    <w:rsid w:val="005268DF"/>
    <w:rsid w:val="00531CF5"/>
    <w:rsid w:val="00532EFD"/>
    <w:rsid w:val="0053774F"/>
    <w:rsid w:val="005434CD"/>
    <w:rsid w:val="00543B5C"/>
    <w:rsid w:val="00545C57"/>
    <w:rsid w:val="00547839"/>
    <w:rsid w:val="00554D18"/>
    <w:rsid w:val="00555202"/>
    <w:rsid w:val="005562E9"/>
    <w:rsid w:val="0055715A"/>
    <w:rsid w:val="005624F9"/>
    <w:rsid w:val="005625F3"/>
    <w:rsid w:val="00562ACC"/>
    <w:rsid w:val="00574D98"/>
    <w:rsid w:val="00574E80"/>
    <w:rsid w:val="00576FBB"/>
    <w:rsid w:val="0058089D"/>
    <w:rsid w:val="00581A7E"/>
    <w:rsid w:val="005840DE"/>
    <w:rsid w:val="0059571F"/>
    <w:rsid w:val="00596A21"/>
    <w:rsid w:val="00596D70"/>
    <w:rsid w:val="005A032D"/>
    <w:rsid w:val="005A1016"/>
    <w:rsid w:val="005A140E"/>
    <w:rsid w:val="005B2E74"/>
    <w:rsid w:val="005B597F"/>
    <w:rsid w:val="005C389C"/>
    <w:rsid w:val="005C4206"/>
    <w:rsid w:val="005C48EC"/>
    <w:rsid w:val="005C4BC0"/>
    <w:rsid w:val="005C61E4"/>
    <w:rsid w:val="005D23E4"/>
    <w:rsid w:val="005D50EC"/>
    <w:rsid w:val="005D7F4D"/>
    <w:rsid w:val="005E0E36"/>
    <w:rsid w:val="005E1BA4"/>
    <w:rsid w:val="005E33E9"/>
    <w:rsid w:val="005E3E46"/>
    <w:rsid w:val="005F0FD7"/>
    <w:rsid w:val="005F66C1"/>
    <w:rsid w:val="005F7B5C"/>
    <w:rsid w:val="00604713"/>
    <w:rsid w:val="006131CD"/>
    <w:rsid w:val="0061463E"/>
    <w:rsid w:val="00615104"/>
    <w:rsid w:val="00616A14"/>
    <w:rsid w:val="00630353"/>
    <w:rsid w:val="00641589"/>
    <w:rsid w:val="00643D4A"/>
    <w:rsid w:val="00646825"/>
    <w:rsid w:val="0065112E"/>
    <w:rsid w:val="0065124E"/>
    <w:rsid w:val="00662C33"/>
    <w:rsid w:val="006642FA"/>
    <w:rsid w:val="00667AD3"/>
    <w:rsid w:val="00676E1F"/>
    <w:rsid w:val="00680300"/>
    <w:rsid w:val="00682908"/>
    <w:rsid w:val="00683C32"/>
    <w:rsid w:val="006903CE"/>
    <w:rsid w:val="006910F2"/>
    <w:rsid w:val="00692C7E"/>
    <w:rsid w:val="006A0FC0"/>
    <w:rsid w:val="006A13CA"/>
    <w:rsid w:val="006A53F5"/>
    <w:rsid w:val="006A5737"/>
    <w:rsid w:val="006A5EC9"/>
    <w:rsid w:val="006A638F"/>
    <w:rsid w:val="006A6577"/>
    <w:rsid w:val="006B0B13"/>
    <w:rsid w:val="006B2810"/>
    <w:rsid w:val="006B29A1"/>
    <w:rsid w:val="006B302C"/>
    <w:rsid w:val="006B5FAF"/>
    <w:rsid w:val="006B5FF3"/>
    <w:rsid w:val="006C4437"/>
    <w:rsid w:val="006D013A"/>
    <w:rsid w:val="006D57FC"/>
    <w:rsid w:val="006D7EE5"/>
    <w:rsid w:val="006E18F8"/>
    <w:rsid w:val="006E2849"/>
    <w:rsid w:val="006E58E9"/>
    <w:rsid w:val="006E5C46"/>
    <w:rsid w:val="006F098A"/>
    <w:rsid w:val="006F2FA4"/>
    <w:rsid w:val="006F5D2A"/>
    <w:rsid w:val="006F6884"/>
    <w:rsid w:val="006F7551"/>
    <w:rsid w:val="006F7866"/>
    <w:rsid w:val="00701AE3"/>
    <w:rsid w:val="00703D53"/>
    <w:rsid w:val="00704009"/>
    <w:rsid w:val="00706308"/>
    <w:rsid w:val="00707D73"/>
    <w:rsid w:val="00710FDA"/>
    <w:rsid w:val="00713CB7"/>
    <w:rsid w:val="0071419A"/>
    <w:rsid w:val="00717B54"/>
    <w:rsid w:val="00720192"/>
    <w:rsid w:val="00721819"/>
    <w:rsid w:val="00733B6D"/>
    <w:rsid w:val="00736933"/>
    <w:rsid w:val="00743543"/>
    <w:rsid w:val="007457BA"/>
    <w:rsid w:val="00750902"/>
    <w:rsid w:val="0075123D"/>
    <w:rsid w:val="007528B5"/>
    <w:rsid w:val="00752D7E"/>
    <w:rsid w:val="00753CD7"/>
    <w:rsid w:val="00760BCF"/>
    <w:rsid w:val="0076182D"/>
    <w:rsid w:val="00762AA1"/>
    <w:rsid w:val="007663B5"/>
    <w:rsid w:val="007721A2"/>
    <w:rsid w:val="00772752"/>
    <w:rsid w:val="007753FD"/>
    <w:rsid w:val="00780C31"/>
    <w:rsid w:val="0078248C"/>
    <w:rsid w:val="00786BD7"/>
    <w:rsid w:val="00791B1C"/>
    <w:rsid w:val="007965E9"/>
    <w:rsid w:val="007A1153"/>
    <w:rsid w:val="007A3892"/>
    <w:rsid w:val="007A65B0"/>
    <w:rsid w:val="007B04B8"/>
    <w:rsid w:val="007B0FAC"/>
    <w:rsid w:val="007B50D2"/>
    <w:rsid w:val="007C17C4"/>
    <w:rsid w:val="007C180B"/>
    <w:rsid w:val="007C2656"/>
    <w:rsid w:val="007C66D9"/>
    <w:rsid w:val="007D58A3"/>
    <w:rsid w:val="007F1F2A"/>
    <w:rsid w:val="0080099E"/>
    <w:rsid w:val="00801EC5"/>
    <w:rsid w:val="00810CD3"/>
    <w:rsid w:val="00811B38"/>
    <w:rsid w:val="00812E0A"/>
    <w:rsid w:val="00821319"/>
    <w:rsid w:val="00822443"/>
    <w:rsid w:val="0082252D"/>
    <w:rsid w:val="00825952"/>
    <w:rsid w:val="00832127"/>
    <w:rsid w:val="00832B68"/>
    <w:rsid w:val="00832FC7"/>
    <w:rsid w:val="0083309E"/>
    <w:rsid w:val="00835713"/>
    <w:rsid w:val="0085707B"/>
    <w:rsid w:val="0086048F"/>
    <w:rsid w:val="00861F50"/>
    <w:rsid w:val="00863D8D"/>
    <w:rsid w:val="00871310"/>
    <w:rsid w:val="0088571B"/>
    <w:rsid w:val="008901C9"/>
    <w:rsid w:val="00890402"/>
    <w:rsid w:val="00891574"/>
    <w:rsid w:val="008934B7"/>
    <w:rsid w:val="0089372F"/>
    <w:rsid w:val="00893739"/>
    <w:rsid w:val="00894071"/>
    <w:rsid w:val="008A11B2"/>
    <w:rsid w:val="008A1A38"/>
    <w:rsid w:val="008A2228"/>
    <w:rsid w:val="008A37E8"/>
    <w:rsid w:val="008A3E6F"/>
    <w:rsid w:val="008A7C44"/>
    <w:rsid w:val="008B6EF5"/>
    <w:rsid w:val="008B70A5"/>
    <w:rsid w:val="008C4DD2"/>
    <w:rsid w:val="008D6915"/>
    <w:rsid w:val="008D79AF"/>
    <w:rsid w:val="008E0DDE"/>
    <w:rsid w:val="008E0F20"/>
    <w:rsid w:val="008E43B3"/>
    <w:rsid w:val="008E4530"/>
    <w:rsid w:val="008E5A15"/>
    <w:rsid w:val="008F2C9C"/>
    <w:rsid w:val="008F7D1E"/>
    <w:rsid w:val="0090360A"/>
    <w:rsid w:val="00922468"/>
    <w:rsid w:val="00935CD5"/>
    <w:rsid w:val="00937EA9"/>
    <w:rsid w:val="009433A6"/>
    <w:rsid w:val="00945D85"/>
    <w:rsid w:val="00954E49"/>
    <w:rsid w:val="00964F38"/>
    <w:rsid w:val="009669AB"/>
    <w:rsid w:val="009674FE"/>
    <w:rsid w:val="00970B0E"/>
    <w:rsid w:val="009779F4"/>
    <w:rsid w:val="00977C5A"/>
    <w:rsid w:val="009855DF"/>
    <w:rsid w:val="0098723E"/>
    <w:rsid w:val="009911B6"/>
    <w:rsid w:val="00996713"/>
    <w:rsid w:val="009A0E70"/>
    <w:rsid w:val="009B2318"/>
    <w:rsid w:val="009B2C91"/>
    <w:rsid w:val="009B7F99"/>
    <w:rsid w:val="009C0907"/>
    <w:rsid w:val="009C0D93"/>
    <w:rsid w:val="009C2BE3"/>
    <w:rsid w:val="009C39A2"/>
    <w:rsid w:val="009C4955"/>
    <w:rsid w:val="009C4B73"/>
    <w:rsid w:val="009C5AED"/>
    <w:rsid w:val="009C7375"/>
    <w:rsid w:val="009D1A84"/>
    <w:rsid w:val="009D2D6C"/>
    <w:rsid w:val="009D30B0"/>
    <w:rsid w:val="009D6AD5"/>
    <w:rsid w:val="009D7945"/>
    <w:rsid w:val="009D7EBB"/>
    <w:rsid w:val="009E0A89"/>
    <w:rsid w:val="009E1CE5"/>
    <w:rsid w:val="009E60BB"/>
    <w:rsid w:val="009E6DEE"/>
    <w:rsid w:val="009F0C02"/>
    <w:rsid w:val="009F0EC0"/>
    <w:rsid w:val="009F1839"/>
    <w:rsid w:val="009F1DCA"/>
    <w:rsid w:val="009F4600"/>
    <w:rsid w:val="00A00AE2"/>
    <w:rsid w:val="00A02028"/>
    <w:rsid w:val="00A0313E"/>
    <w:rsid w:val="00A05443"/>
    <w:rsid w:val="00A0599E"/>
    <w:rsid w:val="00A066D1"/>
    <w:rsid w:val="00A11086"/>
    <w:rsid w:val="00A13C9F"/>
    <w:rsid w:val="00A26F96"/>
    <w:rsid w:val="00A27D28"/>
    <w:rsid w:val="00A30337"/>
    <w:rsid w:val="00A33457"/>
    <w:rsid w:val="00A33C2F"/>
    <w:rsid w:val="00A46E6C"/>
    <w:rsid w:val="00A57774"/>
    <w:rsid w:val="00A60AC4"/>
    <w:rsid w:val="00A65488"/>
    <w:rsid w:val="00A65666"/>
    <w:rsid w:val="00A72F05"/>
    <w:rsid w:val="00A8262B"/>
    <w:rsid w:val="00A835C6"/>
    <w:rsid w:val="00A8378E"/>
    <w:rsid w:val="00A83B94"/>
    <w:rsid w:val="00A85ACA"/>
    <w:rsid w:val="00A90080"/>
    <w:rsid w:val="00A9065F"/>
    <w:rsid w:val="00A931B4"/>
    <w:rsid w:val="00A96945"/>
    <w:rsid w:val="00A9721A"/>
    <w:rsid w:val="00AA1B7C"/>
    <w:rsid w:val="00AA3AAB"/>
    <w:rsid w:val="00AA3CF6"/>
    <w:rsid w:val="00AA3E7B"/>
    <w:rsid w:val="00AB2471"/>
    <w:rsid w:val="00AB2D3E"/>
    <w:rsid w:val="00AB30F3"/>
    <w:rsid w:val="00AB4336"/>
    <w:rsid w:val="00AB5710"/>
    <w:rsid w:val="00AC014D"/>
    <w:rsid w:val="00AC2692"/>
    <w:rsid w:val="00AC3830"/>
    <w:rsid w:val="00AC694E"/>
    <w:rsid w:val="00AD6663"/>
    <w:rsid w:val="00AD751D"/>
    <w:rsid w:val="00AE7C1E"/>
    <w:rsid w:val="00AF6822"/>
    <w:rsid w:val="00AF7BF8"/>
    <w:rsid w:val="00B05457"/>
    <w:rsid w:val="00B05E21"/>
    <w:rsid w:val="00B05EEC"/>
    <w:rsid w:val="00B06543"/>
    <w:rsid w:val="00B06FBC"/>
    <w:rsid w:val="00B10824"/>
    <w:rsid w:val="00B1317F"/>
    <w:rsid w:val="00B1625B"/>
    <w:rsid w:val="00B215A7"/>
    <w:rsid w:val="00B21D63"/>
    <w:rsid w:val="00B24F3E"/>
    <w:rsid w:val="00B26B35"/>
    <w:rsid w:val="00B27FDF"/>
    <w:rsid w:val="00B31985"/>
    <w:rsid w:val="00B36975"/>
    <w:rsid w:val="00B37DAA"/>
    <w:rsid w:val="00B42F3C"/>
    <w:rsid w:val="00B44B54"/>
    <w:rsid w:val="00B51AC3"/>
    <w:rsid w:val="00B542D8"/>
    <w:rsid w:val="00B6378B"/>
    <w:rsid w:val="00B6687C"/>
    <w:rsid w:val="00B673ED"/>
    <w:rsid w:val="00B73D38"/>
    <w:rsid w:val="00B760B9"/>
    <w:rsid w:val="00B76F6B"/>
    <w:rsid w:val="00B87344"/>
    <w:rsid w:val="00B90A60"/>
    <w:rsid w:val="00B9132F"/>
    <w:rsid w:val="00B9133C"/>
    <w:rsid w:val="00B9530D"/>
    <w:rsid w:val="00BA334F"/>
    <w:rsid w:val="00BA34CE"/>
    <w:rsid w:val="00BA575E"/>
    <w:rsid w:val="00BB254B"/>
    <w:rsid w:val="00BB64F7"/>
    <w:rsid w:val="00BB734A"/>
    <w:rsid w:val="00BC1BA2"/>
    <w:rsid w:val="00BC2489"/>
    <w:rsid w:val="00BC282D"/>
    <w:rsid w:val="00BD0889"/>
    <w:rsid w:val="00BD1D5E"/>
    <w:rsid w:val="00BD272B"/>
    <w:rsid w:val="00BD2C8D"/>
    <w:rsid w:val="00BD4B30"/>
    <w:rsid w:val="00BE1A23"/>
    <w:rsid w:val="00BE3B86"/>
    <w:rsid w:val="00BF0F38"/>
    <w:rsid w:val="00BF238B"/>
    <w:rsid w:val="00BF5CD5"/>
    <w:rsid w:val="00BF7271"/>
    <w:rsid w:val="00C00A6C"/>
    <w:rsid w:val="00C05EB3"/>
    <w:rsid w:val="00C06219"/>
    <w:rsid w:val="00C062D6"/>
    <w:rsid w:val="00C12031"/>
    <w:rsid w:val="00C12066"/>
    <w:rsid w:val="00C120C6"/>
    <w:rsid w:val="00C157CC"/>
    <w:rsid w:val="00C215EC"/>
    <w:rsid w:val="00C21EFC"/>
    <w:rsid w:val="00C22DFD"/>
    <w:rsid w:val="00C24E28"/>
    <w:rsid w:val="00C25CF6"/>
    <w:rsid w:val="00C26E80"/>
    <w:rsid w:val="00C30F83"/>
    <w:rsid w:val="00C3214C"/>
    <w:rsid w:val="00C341B7"/>
    <w:rsid w:val="00C36905"/>
    <w:rsid w:val="00C40081"/>
    <w:rsid w:val="00C63A04"/>
    <w:rsid w:val="00C6421A"/>
    <w:rsid w:val="00C65FE0"/>
    <w:rsid w:val="00C74A16"/>
    <w:rsid w:val="00C81E0F"/>
    <w:rsid w:val="00C82F59"/>
    <w:rsid w:val="00C8550A"/>
    <w:rsid w:val="00C86CDE"/>
    <w:rsid w:val="00C931B8"/>
    <w:rsid w:val="00C94F62"/>
    <w:rsid w:val="00C95D00"/>
    <w:rsid w:val="00CA38E7"/>
    <w:rsid w:val="00CB02A4"/>
    <w:rsid w:val="00CB5595"/>
    <w:rsid w:val="00CC0F95"/>
    <w:rsid w:val="00CC78C3"/>
    <w:rsid w:val="00CD0857"/>
    <w:rsid w:val="00CD20F2"/>
    <w:rsid w:val="00CD4B89"/>
    <w:rsid w:val="00CE07E3"/>
    <w:rsid w:val="00CE20BA"/>
    <w:rsid w:val="00CE35C6"/>
    <w:rsid w:val="00CE562A"/>
    <w:rsid w:val="00CE6474"/>
    <w:rsid w:val="00CE7EF4"/>
    <w:rsid w:val="00CF14C2"/>
    <w:rsid w:val="00CF4349"/>
    <w:rsid w:val="00D03978"/>
    <w:rsid w:val="00D06903"/>
    <w:rsid w:val="00D16306"/>
    <w:rsid w:val="00D169E2"/>
    <w:rsid w:val="00D233EF"/>
    <w:rsid w:val="00D31645"/>
    <w:rsid w:val="00D33D13"/>
    <w:rsid w:val="00D36A67"/>
    <w:rsid w:val="00D43EB6"/>
    <w:rsid w:val="00D46098"/>
    <w:rsid w:val="00D52738"/>
    <w:rsid w:val="00D528EC"/>
    <w:rsid w:val="00D57AA4"/>
    <w:rsid w:val="00D63B2B"/>
    <w:rsid w:val="00D7329F"/>
    <w:rsid w:val="00D74485"/>
    <w:rsid w:val="00D75BB7"/>
    <w:rsid w:val="00D7634A"/>
    <w:rsid w:val="00D7765B"/>
    <w:rsid w:val="00D801BF"/>
    <w:rsid w:val="00D8079B"/>
    <w:rsid w:val="00D83159"/>
    <w:rsid w:val="00D877AC"/>
    <w:rsid w:val="00D87E96"/>
    <w:rsid w:val="00D90404"/>
    <w:rsid w:val="00D91E60"/>
    <w:rsid w:val="00D93E35"/>
    <w:rsid w:val="00D94265"/>
    <w:rsid w:val="00D95C69"/>
    <w:rsid w:val="00D95D88"/>
    <w:rsid w:val="00D97723"/>
    <w:rsid w:val="00D97A0F"/>
    <w:rsid w:val="00DA0E55"/>
    <w:rsid w:val="00DA5654"/>
    <w:rsid w:val="00DB176B"/>
    <w:rsid w:val="00DB4AF8"/>
    <w:rsid w:val="00DB50E4"/>
    <w:rsid w:val="00DC0AE6"/>
    <w:rsid w:val="00DC0B03"/>
    <w:rsid w:val="00DC2A17"/>
    <w:rsid w:val="00DC5E06"/>
    <w:rsid w:val="00DC7EEA"/>
    <w:rsid w:val="00DD3D27"/>
    <w:rsid w:val="00DD6C55"/>
    <w:rsid w:val="00DE2B3F"/>
    <w:rsid w:val="00DF1898"/>
    <w:rsid w:val="00DF31EF"/>
    <w:rsid w:val="00DF62CF"/>
    <w:rsid w:val="00DF64A1"/>
    <w:rsid w:val="00E002DD"/>
    <w:rsid w:val="00E04D2A"/>
    <w:rsid w:val="00E0594C"/>
    <w:rsid w:val="00E07602"/>
    <w:rsid w:val="00E11D5B"/>
    <w:rsid w:val="00E22930"/>
    <w:rsid w:val="00E22ABE"/>
    <w:rsid w:val="00E23A87"/>
    <w:rsid w:val="00E253A0"/>
    <w:rsid w:val="00E2568A"/>
    <w:rsid w:val="00E30873"/>
    <w:rsid w:val="00E31373"/>
    <w:rsid w:val="00E31DB3"/>
    <w:rsid w:val="00E37251"/>
    <w:rsid w:val="00E417E4"/>
    <w:rsid w:val="00E427CE"/>
    <w:rsid w:val="00E42EDB"/>
    <w:rsid w:val="00E46DAB"/>
    <w:rsid w:val="00E529AD"/>
    <w:rsid w:val="00E5618A"/>
    <w:rsid w:val="00E60E36"/>
    <w:rsid w:val="00E6169B"/>
    <w:rsid w:val="00E632DC"/>
    <w:rsid w:val="00E63CBB"/>
    <w:rsid w:val="00E63CF6"/>
    <w:rsid w:val="00E64FCD"/>
    <w:rsid w:val="00E66C03"/>
    <w:rsid w:val="00E76472"/>
    <w:rsid w:val="00E82ABF"/>
    <w:rsid w:val="00E849B2"/>
    <w:rsid w:val="00E854B2"/>
    <w:rsid w:val="00E85784"/>
    <w:rsid w:val="00E9224B"/>
    <w:rsid w:val="00E926C0"/>
    <w:rsid w:val="00E92BF5"/>
    <w:rsid w:val="00E934A6"/>
    <w:rsid w:val="00E957FC"/>
    <w:rsid w:val="00EA204B"/>
    <w:rsid w:val="00EB1A85"/>
    <w:rsid w:val="00EB4E7A"/>
    <w:rsid w:val="00EB5F64"/>
    <w:rsid w:val="00EB6D14"/>
    <w:rsid w:val="00EC2AB7"/>
    <w:rsid w:val="00EC6550"/>
    <w:rsid w:val="00EC7797"/>
    <w:rsid w:val="00ED183D"/>
    <w:rsid w:val="00ED1EDB"/>
    <w:rsid w:val="00ED6C65"/>
    <w:rsid w:val="00EE0F4F"/>
    <w:rsid w:val="00EE4B48"/>
    <w:rsid w:val="00EE5C69"/>
    <w:rsid w:val="00EE6BDA"/>
    <w:rsid w:val="00EE6FE6"/>
    <w:rsid w:val="00EE7F53"/>
    <w:rsid w:val="00EF226B"/>
    <w:rsid w:val="00EF25B9"/>
    <w:rsid w:val="00EF45E4"/>
    <w:rsid w:val="00EF5FE5"/>
    <w:rsid w:val="00EF7158"/>
    <w:rsid w:val="00F00DFF"/>
    <w:rsid w:val="00F04AC6"/>
    <w:rsid w:val="00F07171"/>
    <w:rsid w:val="00F07B9A"/>
    <w:rsid w:val="00F10E66"/>
    <w:rsid w:val="00F11B97"/>
    <w:rsid w:val="00F127A8"/>
    <w:rsid w:val="00F1402F"/>
    <w:rsid w:val="00F14144"/>
    <w:rsid w:val="00F14CE1"/>
    <w:rsid w:val="00F14F75"/>
    <w:rsid w:val="00F15096"/>
    <w:rsid w:val="00F15894"/>
    <w:rsid w:val="00F16469"/>
    <w:rsid w:val="00F32D96"/>
    <w:rsid w:val="00F33326"/>
    <w:rsid w:val="00F33B5A"/>
    <w:rsid w:val="00F350AF"/>
    <w:rsid w:val="00F41B40"/>
    <w:rsid w:val="00F46CD0"/>
    <w:rsid w:val="00F47A8A"/>
    <w:rsid w:val="00F5141D"/>
    <w:rsid w:val="00F520B6"/>
    <w:rsid w:val="00F53B65"/>
    <w:rsid w:val="00F54A78"/>
    <w:rsid w:val="00F56382"/>
    <w:rsid w:val="00F60309"/>
    <w:rsid w:val="00F63033"/>
    <w:rsid w:val="00F653F8"/>
    <w:rsid w:val="00F70374"/>
    <w:rsid w:val="00F718A6"/>
    <w:rsid w:val="00F75916"/>
    <w:rsid w:val="00F80995"/>
    <w:rsid w:val="00F83C47"/>
    <w:rsid w:val="00F85574"/>
    <w:rsid w:val="00F90F67"/>
    <w:rsid w:val="00F937F3"/>
    <w:rsid w:val="00FA2F19"/>
    <w:rsid w:val="00FA723D"/>
    <w:rsid w:val="00FA7757"/>
    <w:rsid w:val="00FA7DAB"/>
    <w:rsid w:val="00FB0638"/>
    <w:rsid w:val="00FB256F"/>
    <w:rsid w:val="00FB5A38"/>
    <w:rsid w:val="00FB7149"/>
    <w:rsid w:val="00FC43EB"/>
    <w:rsid w:val="00FD5E53"/>
    <w:rsid w:val="00FE1D2A"/>
    <w:rsid w:val="00FE2580"/>
    <w:rsid w:val="00FE2AC0"/>
    <w:rsid w:val="00FE70DC"/>
    <w:rsid w:val="00FF47FB"/>
    <w:rsid w:val="00FF7E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C3FD7-C080-4983-82B0-654A036A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9C09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4">
    <w:name w:val="heading 4"/>
    <w:basedOn w:val="Normal"/>
    <w:next w:val="Normal"/>
    <w:link w:val="Ttulo4Car"/>
    <w:uiPriority w:val="9"/>
    <w:semiHidden/>
    <w:unhideWhenUsed/>
    <w:qFormat/>
    <w:rsid w:val="00EB5F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EDC"/>
    <w:rPr>
      <w:rFonts w:ascii="Tahoma" w:hAnsi="Tahoma" w:cs="Tahoma"/>
      <w:sz w:val="16"/>
      <w:szCs w:val="16"/>
    </w:rPr>
  </w:style>
  <w:style w:type="table" w:styleId="Tablaconcuadrcula">
    <w:name w:val="Table Grid"/>
    <w:basedOn w:val="Tablanormal"/>
    <w:uiPriority w:val="59"/>
    <w:rsid w:val="004A0A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ar">
    <w:name w:val="Título 2 Car"/>
    <w:basedOn w:val="Fuentedeprrafopredeter"/>
    <w:link w:val="Ttulo2"/>
    <w:uiPriority w:val="9"/>
    <w:rsid w:val="009C0907"/>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9C09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C0907"/>
  </w:style>
  <w:style w:type="character" w:customStyle="1" w:styleId="Ttulo4Car">
    <w:name w:val="Título 4 Car"/>
    <w:basedOn w:val="Fuentedeprrafopredeter"/>
    <w:link w:val="Ttulo4"/>
    <w:uiPriority w:val="9"/>
    <w:semiHidden/>
    <w:rsid w:val="00EB5F64"/>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EB5F64"/>
    <w:rPr>
      <w:b/>
      <w:bCs/>
    </w:rPr>
  </w:style>
  <w:style w:type="character" w:styleId="Hipervnculo">
    <w:name w:val="Hyperlink"/>
    <w:basedOn w:val="Fuentedeprrafopredeter"/>
    <w:uiPriority w:val="99"/>
    <w:unhideWhenUsed/>
    <w:rsid w:val="00242F83"/>
    <w:rPr>
      <w:color w:val="0000FF"/>
      <w:u w:val="single"/>
    </w:rPr>
  </w:style>
  <w:style w:type="paragraph" w:styleId="Puesto">
    <w:name w:val="Title"/>
    <w:basedOn w:val="Normal"/>
    <w:next w:val="Normal"/>
    <w:link w:val="PuestoCar"/>
    <w:uiPriority w:val="10"/>
    <w:qFormat/>
    <w:rsid w:val="005B2E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5B2E74"/>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5B2E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B2E74"/>
    <w:rPr>
      <w:rFonts w:asciiTheme="majorHAnsi" w:eastAsiaTheme="majorEastAsia" w:hAnsiTheme="majorHAnsi" w:cstheme="majorBidi"/>
      <w:i/>
      <w:iCs/>
      <w:color w:val="4F81BD" w:themeColor="accent1"/>
      <w:spacing w:val="15"/>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7514">
      <w:bodyDiv w:val="1"/>
      <w:marLeft w:val="0"/>
      <w:marRight w:val="0"/>
      <w:marTop w:val="0"/>
      <w:marBottom w:val="0"/>
      <w:divBdr>
        <w:top w:val="none" w:sz="0" w:space="0" w:color="auto"/>
        <w:left w:val="none" w:sz="0" w:space="0" w:color="auto"/>
        <w:bottom w:val="none" w:sz="0" w:space="0" w:color="auto"/>
        <w:right w:val="none" w:sz="0" w:space="0" w:color="auto"/>
      </w:divBdr>
    </w:div>
    <w:div w:id="350618031">
      <w:bodyDiv w:val="1"/>
      <w:marLeft w:val="0"/>
      <w:marRight w:val="0"/>
      <w:marTop w:val="0"/>
      <w:marBottom w:val="0"/>
      <w:divBdr>
        <w:top w:val="none" w:sz="0" w:space="0" w:color="auto"/>
        <w:left w:val="none" w:sz="0" w:space="0" w:color="auto"/>
        <w:bottom w:val="none" w:sz="0" w:space="0" w:color="auto"/>
        <w:right w:val="none" w:sz="0" w:space="0" w:color="auto"/>
      </w:divBdr>
      <w:divsChild>
        <w:div w:id="966356827">
          <w:marLeft w:val="547"/>
          <w:marRight w:val="0"/>
          <w:marTop w:val="154"/>
          <w:marBottom w:val="0"/>
          <w:divBdr>
            <w:top w:val="none" w:sz="0" w:space="0" w:color="auto"/>
            <w:left w:val="none" w:sz="0" w:space="0" w:color="auto"/>
            <w:bottom w:val="none" w:sz="0" w:space="0" w:color="auto"/>
            <w:right w:val="none" w:sz="0" w:space="0" w:color="auto"/>
          </w:divBdr>
        </w:div>
      </w:divsChild>
    </w:div>
    <w:div w:id="495649491">
      <w:bodyDiv w:val="1"/>
      <w:marLeft w:val="0"/>
      <w:marRight w:val="0"/>
      <w:marTop w:val="0"/>
      <w:marBottom w:val="0"/>
      <w:divBdr>
        <w:top w:val="none" w:sz="0" w:space="0" w:color="auto"/>
        <w:left w:val="none" w:sz="0" w:space="0" w:color="auto"/>
        <w:bottom w:val="none" w:sz="0" w:space="0" w:color="auto"/>
        <w:right w:val="none" w:sz="0" w:space="0" w:color="auto"/>
      </w:divBdr>
      <w:divsChild>
        <w:div w:id="1566839243">
          <w:marLeft w:val="547"/>
          <w:marRight w:val="0"/>
          <w:marTop w:val="154"/>
          <w:marBottom w:val="0"/>
          <w:divBdr>
            <w:top w:val="none" w:sz="0" w:space="0" w:color="auto"/>
            <w:left w:val="none" w:sz="0" w:space="0" w:color="auto"/>
            <w:bottom w:val="none" w:sz="0" w:space="0" w:color="auto"/>
            <w:right w:val="none" w:sz="0" w:space="0" w:color="auto"/>
          </w:divBdr>
        </w:div>
        <w:div w:id="390541092">
          <w:marLeft w:val="547"/>
          <w:marRight w:val="0"/>
          <w:marTop w:val="154"/>
          <w:marBottom w:val="0"/>
          <w:divBdr>
            <w:top w:val="none" w:sz="0" w:space="0" w:color="auto"/>
            <w:left w:val="none" w:sz="0" w:space="0" w:color="auto"/>
            <w:bottom w:val="none" w:sz="0" w:space="0" w:color="auto"/>
            <w:right w:val="none" w:sz="0" w:space="0" w:color="auto"/>
          </w:divBdr>
        </w:div>
      </w:divsChild>
    </w:div>
    <w:div w:id="512376140">
      <w:bodyDiv w:val="1"/>
      <w:marLeft w:val="0"/>
      <w:marRight w:val="0"/>
      <w:marTop w:val="0"/>
      <w:marBottom w:val="0"/>
      <w:divBdr>
        <w:top w:val="none" w:sz="0" w:space="0" w:color="auto"/>
        <w:left w:val="none" w:sz="0" w:space="0" w:color="auto"/>
        <w:bottom w:val="none" w:sz="0" w:space="0" w:color="auto"/>
        <w:right w:val="none" w:sz="0" w:space="0" w:color="auto"/>
      </w:divBdr>
      <w:divsChild>
        <w:div w:id="1453943528">
          <w:marLeft w:val="547"/>
          <w:marRight w:val="0"/>
          <w:marTop w:val="154"/>
          <w:marBottom w:val="0"/>
          <w:divBdr>
            <w:top w:val="none" w:sz="0" w:space="0" w:color="auto"/>
            <w:left w:val="none" w:sz="0" w:space="0" w:color="auto"/>
            <w:bottom w:val="none" w:sz="0" w:space="0" w:color="auto"/>
            <w:right w:val="none" w:sz="0" w:space="0" w:color="auto"/>
          </w:divBdr>
        </w:div>
        <w:div w:id="1904944765">
          <w:marLeft w:val="547"/>
          <w:marRight w:val="0"/>
          <w:marTop w:val="154"/>
          <w:marBottom w:val="0"/>
          <w:divBdr>
            <w:top w:val="none" w:sz="0" w:space="0" w:color="auto"/>
            <w:left w:val="none" w:sz="0" w:space="0" w:color="auto"/>
            <w:bottom w:val="none" w:sz="0" w:space="0" w:color="auto"/>
            <w:right w:val="none" w:sz="0" w:space="0" w:color="auto"/>
          </w:divBdr>
        </w:div>
      </w:divsChild>
    </w:div>
    <w:div w:id="674771594">
      <w:bodyDiv w:val="1"/>
      <w:marLeft w:val="0"/>
      <w:marRight w:val="0"/>
      <w:marTop w:val="0"/>
      <w:marBottom w:val="0"/>
      <w:divBdr>
        <w:top w:val="none" w:sz="0" w:space="0" w:color="auto"/>
        <w:left w:val="none" w:sz="0" w:space="0" w:color="auto"/>
        <w:bottom w:val="none" w:sz="0" w:space="0" w:color="auto"/>
        <w:right w:val="none" w:sz="0" w:space="0" w:color="auto"/>
      </w:divBdr>
    </w:div>
    <w:div w:id="705058681">
      <w:bodyDiv w:val="1"/>
      <w:marLeft w:val="0"/>
      <w:marRight w:val="0"/>
      <w:marTop w:val="0"/>
      <w:marBottom w:val="0"/>
      <w:divBdr>
        <w:top w:val="none" w:sz="0" w:space="0" w:color="auto"/>
        <w:left w:val="none" w:sz="0" w:space="0" w:color="auto"/>
        <w:bottom w:val="none" w:sz="0" w:space="0" w:color="auto"/>
        <w:right w:val="none" w:sz="0" w:space="0" w:color="auto"/>
      </w:divBdr>
    </w:div>
    <w:div w:id="871304265">
      <w:bodyDiv w:val="1"/>
      <w:marLeft w:val="0"/>
      <w:marRight w:val="0"/>
      <w:marTop w:val="0"/>
      <w:marBottom w:val="0"/>
      <w:divBdr>
        <w:top w:val="none" w:sz="0" w:space="0" w:color="auto"/>
        <w:left w:val="none" w:sz="0" w:space="0" w:color="auto"/>
        <w:bottom w:val="none" w:sz="0" w:space="0" w:color="auto"/>
        <w:right w:val="none" w:sz="0" w:space="0" w:color="auto"/>
      </w:divBdr>
      <w:divsChild>
        <w:div w:id="9382336">
          <w:marLeft w:val="547"/>
          <w:marRight w:val="0"/>
          <w:marTop w:val="154"/>
          <w:marBottom w:val="0"/>
          <w:divBdr>
            <w:top w:val="none" w:sz="0" w:space="0" w:color="auto"/>
            <w:left w:val="none" w:sz="0" w:space="0" w:color="auto"/>
            <w:bottom w:val="none" w:sz="0" w:space="0" w:color="auto"/>
            <w:right w:val="none" w:sz="0" w:space="0" w:color="auto"/>
          </w:divBdr>
        </w:div>
        <w:div w:id="1347946213">
          <w:marLeft w:val="547"/>
          <w:marRight w:val="0"/>
          <w:marTop w:val="154"/>
          <w:marBottom w:val="0"/>
          <w:divBdr>
            <w:top w:val="none" w:sz="0" w:space="0" w:color="auto"/>
            <w:left w:val="none" w:sz="0" w:space="0" w:color="auto"/>
            <w:bottom w:val="none" w:sz="0" w:space="0" w:color="auto"/>
            <w:right w:val="none" w:sz="0" w:space="0" w:color="auto"/>
          </w:divBdr>
        </w:div>
        <w:div w:id="181211633">
          <w:marLeft w:val="547"/>
          <w:marRight w:val="0"/>
          <w:marTop w:val="154"/>
          <w:marBottom w:val="0"/>
          <w:divBdr>
            <w:top w:val="none" w:sz="0" w:space="0" w:color="auto"/>
            <w:left w:val="none" w:sz="0" w:space="0" w:color="auto"/>
            <w:bottom w:val="none" w:sz="0" w:space="0" w:color="auto"/>
            <w:right w:val="none" w:sz="0" w:space="0" w:color="auto"/>
          </w:divBdr>
        </w:div>
        <w:div w:id="1587956225">
          <w:marLeft w:val="547"/>
          <w:marRight w:val="0"/>
          <w:marTop w:val="154"/>
          <w:marBottom w:val="0"/>
          <w:divBdr>
            <w:top w:val="none" w:sz="0" w:space="0" w:color="auto"/>
            <w:left w:val="none" w:sz="0" w:space="0" w:color="auto"/>
            <w:bottom w:val="none" w:sz="0" w:space="0" w:color="auto"/>
            <w:right w:val="none" w:sz="0" w:space="0" w:color="auto"/>
          </w:divBdr>
        </w:div>
      </w:divsChild>
    </w:div>
    <w:div w:id="934946377">
      <w:bodyDiv w:val="1"/>
      <w:marLeft w:val="0"/>
      <w:marRight w:val="0"/>
      <w:marTop w:val="0"/>
      <w:marBottom w:val="0"/>
      <w:divBdr>
        <w:top w:val="none" w:sz="0" w:space="0" w:color="auto"/>
        <w:left w:val="none" w:sz="0" w:space="0" w:color="auto"/>
        <w:bottom w:val="none" w:sz="0" w:space="0" w:color="auto"/>
        <w:right w:val="none" w:sz="0" w:space="0" w:color="auto"/>
      </w:divBdr>
    </w:div>
    <w:div w:id="1443377893">
      <w:bodyDiv w:val="1"/>
      <w:marLeft w:val="0"/>
      <w:marRight w:val="0"/>
      <w:marTop w:val="0"/>
      <w:marBottom w:val="0"/>
      <w:divBdr>
        <w:top w:val="none" w:sz="0" w:space="0" w:color="auto"/>
        <w:left w:val="none" w:sz="0" w:space="0" w:color="auto"/>
        <w:bottom w:val="none" w:sz="0" w:space="0" w:color="auto"/>
        <w:right w:val="none" w:sz="0" w:space="0" w:color="auto"/>
      </w:divBdr>
      <w:divsChild>
        <w:div w:id="1226263045">
          <w:marLeft w:val="547"/>
          <w:marRight w:val="0"/>
          <w:marTop w:val="154"/>
          <w:marBottom w:val="0"/>
          <w:divBdr>
            <w:top w:val="none" w:sz="0" w:space="0" w:color="auto"/>
            <w:left w:val="none" w:sz="0" w:space="0" w:color="auto"/>
            <w:bottom w:val="none" w:sz="0" w:space="0" w:color="auto"/>
            <w:right w:val="none" w:sz="0" w:space="0" w:color="auto"/>
          </w:divBdr>
        </w:div>
        <w:div w:id="1042902676">
          <w:marLeft w:val="547"/>
          <w:marRight w:val="0"/>
          <w:marTop w:val="154"/>
          <w:marBottom w:val="0"/>
          <w:divBdr>
            <w:top w:val="none" w:sz="0" w:space="0" w:color="auto"/>
            <w:left w:val="none" w:sz="0" w:space="0" w:color="auto"/>
            <w:bottom w:val="none" w:sz="0" w:space="0" w:color="auto"/>
            <w:right w:val="none" w:sz="0" w:space="0" w:color="auto"/>
          </w:divBdr>
        </w:div>
      </w:divsChild>
    </w:div>
    <w:div w:id="1710573442">
      <w:bodyDiv w:val="1"/>
      <w:marLeft w:val="0"/>
      <w:marRight w:val="0"/>
      <w:marTop w:val="0"/>
      <w:marBottom w:val="0"/>
      <w:divBdr>
        <w:top w:val="none" w:sz="0" w:space="0" w:color="auto"/>
        <w:left w:val="none" w:sz="0" w:space="0" w:color="auto"/>
        <w:bottom w:val="none" w:sz="0" w:space="0" w:color="auto"/>
        <w:right w:val="none" w:sz="0" w:space="0" w:color="auto"/>
      </w:divBdr>
    </w:div>
    <w:div w:id="206348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imecg.com/" TargetMode="External"/><Relationship Id="rId13" Type="http://schemas.openxmlformats.org/officeDocument/2006/relationships/hyperlink" Target="http://www.gruposan.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www.simecg.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mecg.com/"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simecg.com/"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www.republicengineered.com/"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ALUMNA: ROMERO GONZALEZ MYRNA ALEJANDRA                                   SEMESTRE:5TO                                          NÚMERO DE CONTROL:  12350748                MATERIA:CONTROL ESTADÍSTICO DE LA CALIDAD                                                 HORA:11:00 A 12:00 HRS.                  CATEDRATICO: M. A. MIGUEL VARGAS GUEVARA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3A1A2A-282C-415E-A4A6-7DD3B3B6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2670</Words>
  <Characters>14689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APLICACIÓN DE LAS HERRAMIENTAS ESTADÍSTICAS DE LA CALIDAD   EN LA EMPRESA SIMEC</vt:lpstr>
    </vt:vector>
  </TitlesOfParts>
  <Company/>
  <LinksUpToDate>false</LinksUpToDate>
  <CharactersWithSpaces>17325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APLICACIÓN DE LAS HERRAMIENTAS ESTADÍSTICAS DE LA CALIDAD   EN LA EMPRESA SIMEC</dc:title>
  <dc:creator>ARODY</dc:creator>
  <cp:lastModifiedBy>Alee Sanz</cp:lastModifiedBy>
  <cp:revision>2</cp:revision>
  <dcterms:created xsi:type="dcterms:W3CDTF">2014-12-08T04:45:00Z</dcterms:created>
  <dcterms:modified xsi:type="dcterms:W3CDTF">2014-12-08T04:45:00Z</dcterms:modified>
</cp:coreProperties>
</file>